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6C" w:rsidRDefault="00CE445B" w:rsidP="00F91D79">
      <w:pPr>
        <w:pStyle w:val="Nessunaspaziatura"/>
        <w:ind w:left="57"/>
        <w:jc w:val="center"/>
        <w:rPr>
          <w:rFonts w:ascii="Century Gothic" w:eastAsia="Calibri" w:hAnsi="Century Gothic"/>
          <w:b/>
          <w:i/>
          <w:color w:val="1F497D" w:themeColor="text2"/>
          <w:sz w:val="24"/>
          <w:szCs w:val="24"/>
          <w:lang w:val="fr-FR"/>
        </w:rPr>
      </w:pPr>
      <w:r w:rsidRPr="006C4CCA">
        <w:rPr>
          <w:rFonts w:ascii="Century Gothic" w:eastAsia="Calibri" w:hAnsi="Century Gothic"/>
          <w:b/>
          <w:i/>
          <w:color w:val="1F497D" w:themeColor="text2"/>
          <w:sz w:val="24"/>
          <w:szCs w:val="24"/>
          <w:lang w:val="fr-FR"/>
        </w:rPr>
        <w:t xml:space="preserve">Procès Verbal </w:t>
      </w:r>
    </w:p>
    <w:p w:rsidR="00CE445B" w:rsidRPr="0031016C" w:rsidRDefault="00CE445B" w:rsidP="00F91D79">
      <w:pPr>
        <w:pStyle w:val="Nessunaspaziatura"/>
        <w:ind w:left="57"/>
        <w:jc w:val="center"/>
        <w:rPr>
          <w:rFonts w:ascii="Century Gothic" w:eastAsia="Calibri" w:hAnsi="Century Gothic"/>
          <w:i/>
          <w:color w:val="1F497D" w:themeColor="text2"/>
          <w:sz w:val="24"/>
          <w:szCs w:val="24"/>
          <w:lang w:val="fr-FR"/>
        </w:rPr>
      </w:pPr>
      <w:r w:rsidRPr="0031016C">
        <w:rPr>
          <w:rFonts w:ascii="Century Gothic" w:eastAsia="Calibri" w:hAnsi="Century Gothic"/>
          <w:i/>
          <w:color w:val="1F497D" w:themeColor="text2"/>
          <w:sz w:val="24"/>
          <w:szCs w:val="24"/>
          <w:lang w:val="fr-FR"/>
        </w:rPr>
        <w:t>de la</w:t>
      </w:r>
      <w:r w:rsidRPr="0031016C">
        <w:rPr>
          <w:rFonts w:ascii="Century Gothic" w:hAnsi="Century Gothic"/>
          <w:i/>
          <w:color w:val="1F497D" w:themeColor="text2"/>
          <w:sz w:val="24"/>
          <w:szCs w:val="24"/>
          <w:lang w:val="fr-FR"/>
        </w:rPr>
        <w:t xml:space="preserve"> r</w:t>
      </w:r>
      <w:r w:rsidRPr="0031016C">
        <w:rPr>
          <w:rFonts w:ascii="Century Gothic" w:eastAsia="Calibri" w:hAnsi="Century Gothic"/>
          <w:i/>
          <w:color w:val="1F497D" w:themeColor="text2"/>
          <w:sz w:val="24"/>
          <w:szCs w:val="24"/>
          <w:lang w:val="fr-FR"/>
        </w:rPr>
        <w:t xml:space="preserve">éunion du </w:t>
      </w:r>
    </w:p>
    <w:p w:rsidR="00CE445B" w:rsidRPr="000A3277" w:rsidRDefault="00CE445B" w:rsidP="00F91D79">
      <w:pPr>
        <w:pStyle w:val="Nessunaspaziatura"/>
        <w:ind w:left="57"/>
        <w:jc w:val="center"/>
        <w:rPr>
          <w:rFonts w:ascii="Century Gothic" w:hAnsi="Century Gothic"/>
          <w:b/>
          <w:i/>
          <w:color w:val="1F497D" w:themeColor="text2"/>
          <w:sz w:val="28"/>
          <w:szCs w:val="28"/>
          <w:lang w:val="fr-FR"/>
        </w:rPr>
      </w:pPr>
      <w:r w:rsidRPr="000A3277">
        <w:rPr>
          <w:rFonts w:ascii="Century Gothic" w:eastAsia="Calibri" w:hAnsi="Century Gothic"/>
          <w:b/>
          <w:i/>
          <w:color w:val="1F497D" w:themeColor="text2"/>
          <w:sz w:val="28"/>
          <w:szCs w:val="28"/>
          <w:lang w:val="fr-FR"/>
        </w:rPr>
        <w:t>Collectif Européen des Communautés de Base</w:t>
      </w:r>
    </w:p>
    <w:p w:rsidR="007116E4" w:rsidRDefault="00C34E58" w:rsidP="00C34E58">
      <w:pPr>
        <w:ind w:left="57"/>
        <w:jc w:val="center"/>
        <w:rPr>
          <w:rFonts w:ascii="Century Gothic" w:hAnsi="Century Gothic"/>
          <w:i/>
          <w:color w:val="1F497D" w:themeColor="text2"/>
          <w:sz w:val="26"/>
          <w:szCs w:val="26"/>
          <w:u w:color="000000" w:themeColor="text1"/>
        </w:rPr>
      </w:pPr>
      <w:r>
        <w:rPr>
          <w:rFonts w:ascii="Century Gothic" w:eastAsia="Calibri" w:hAnsi="Century Gothic"/>
          <w:i/>
          <w:color w:val="1F497D" w:themeColor="text2"/>
          <w:sz w:val="24"/>
          <w:szCs w:val="24"/>
          <w:lang w:val="fr-FR"/>
        </w:rPr>
        <w:t>qui s’est tenue à</w:t>
      </w:r>
      <w:r w:rsidR="00CE445B" w:rsidRPr="0031016C">
        <w:rPr>
          <w:rFonts w:ascii="Century Gothic" w:hAnsi="Century Gothic"/>
          <w:i/>
          <w:color w:val="1F497D" w:themeColor="text2"/>
          <w:sz w:val="26"/>
          <w:szCs w:val="26"/>
          <w:u w:color="000000" w:themeColor="text1"/>
        </w:rPr>
        <w:t xml:space="preserve"> </w:t>
      </w:r>
      <w:r w:rsidR="007116E4" w:rsidRPr="007116E4">
        <w:rPr>
          <w:rFonts w:ascii="Century Gothic" w:hAnsi="Century Gothic"/>
          <w:i/>
          <w:color w:val="1F497D" w:themeColor="text2"/>
          <w:sz w:val="24"/>
          <w:szCs w:val="28"/>
        </w:rPr>
        <w:t>Genève</w:t>
      </w:r>
      <w:r w:rsidR="007116E4">
        <w:rPr>
          <w:rFonts w:ascii="Century Gothic" w:hAnsi="Century Gothic"/>
          <w:i/>
          <w:color w:val="1F497D" w:themeColor="text2"/>
          <w:sz w:val="24"/>
          <w:szCs w:val="28"/>
        </w:rPr>
        <w:t xml:space="preserve"> </w:t>
      </w:r>
      <w:r w:rsidR="002959A0">
        <w:rPr>
          <w:rFonts w:ascii="Century Gothic" w:hAnsi="Century Gothic"/>
          <w:i/>
          <w:color w:val="1F497D" w:themeColor="text2"/>
          <w:sz w:val="24"/>
          <w:szCs w:val="28"/>
        </w:rPr>
        <w:t>(</w:t>
      </w:r>
      <w:r w:rsidR="002959A0" w:rsidRPr="002959A0">
        <w:rPr>
          <w:rFonts w:ascii="Century Gothic" w:hAnsi="Century Gothic"/>
          <w:i/>
          <w:color w:val="1F497D" w:themeColor="text2"/>
          <w:sz w:val="24"/>
          <w:szCs w:val="28"/>
        </w:rPr>
        <w:t>Suisse</w:t>
      </w:r>
      <w:r w:rsidR="002959A0">
        <w:rPr>
          <w:rFonts w:ascii="Century Gothic" w:hAnsi="Century Gothic"/>
          <w:i/>
          <w:color w:val="1F497D" w:themeColor="text2"/>
          <w:sz w:val="24"/>
          <w:szCs w:val="28"/>
        </w:rPr>
        <w:t xml:space="preserve">) </w:t>
      </w:r>
      <w:r w:rsidR="005B341D">
        <w:rPr>
          <w:rFonts w:ascii="Century Gothic" w:hAnsi="Century Gothic"/>
          <w:i/>
          <w:color w:val="1F497D" w:themeColor="text2"/>
          <w:sz w:val="24"/>
          <w:szCs w:val="28"/>
        </w:rPr>
        <w:t>le</w:t>
      </w:r>
      <w:r w:rsidR="007116E4" w:rsidRPr="00DA7825">
        <w:rPr>
          <w:rFonts w:ascii="Century Gothic" w:hAnsi="Century Gothic"/>
          <w:i/>
          <w:color w:val="1F497D" w:themeColor="text2"/>
          <w:sz w:val="24"/>
          <w:szCs w:val="28"/>
        </w:rPr>
        <w:t xml:space="preserve"> 5</w:t>
      </w:r>
      <w:r w:rsidR="005B341D">
        <w:rPr>
          <w:rFonts w:ascii="Century Gothic" w:hAnsi="Century Gothic"/>
          <w:i/>
          <w:color w:val="1F497D" w:themeColor="text2"/>
          <w:sz w:val="24"/>
          <w:szCs w:val="28"/>
        </w:rPr>
        <w:t xml:space="preserve">,6 et </w:t>
      </w:r>
      <w:r w:rsidR="007116E4" w:rsidRPr="00DA7825">
        <w:rPr>
          <w:rFonts w:ascii="Century Gothic" w:hAnsi="Century Gothic"/>
          <w:i/>
          <w:color w:val="1F497D" w:themeColor="text2"/>
          <w:sz w:val="24"/>
          <w:szCs w:val="28"/>
        </w:rPr>
        <w:t xml:space="preserve"> 7 a</w:t>
      </w:r>
      <w:r w:rsidR="007116E4">
        <w:rPr>
          <w:rFonts w:ascii="Century Gothic" w:hAnsi="Century Gothic"/>
          <w:i/>
          <w:color w:val="1F497D" w:themeColor="text2"/>
          <w:sz w:val="24"/>
          <w:szCs w:val="28"/>
        </w:rPr>
        <w:t xml:space="preserve">vril </w:t>
      </w:r>
      <w:r w:rsidR="007116E4" w:rsidRPr="00DA7825">
        <w:rPr>
          <w:rFonts w:ascii="Century Gothic" w:hAnsi="Century Gothic"/>
          <w:i/>
          <w:color w:val="1F497D" w:themeColor="text2"/>
          <w:sz w:val="24"/>
          <w:szCs w:val="28"/>
        </w:rPr>
        <w:t xml:space="preserve"> 2019</w:t>
      </w:r>
    </w:p>
    <w:p w:rsidR="00CE445B" w:rsidRPr="006C4CCA" w:rsidRDefault="00CE445B" w:rsidP="00F91D79">
      <w:pPr>
        <w:ind w:left="57"/>
        <w:jc w:val="center"/>
        <w:rPr>
          <w:rFonts w:ascii="Century Gothic" w:hAnsi="Century Gothic"/>
          <w:b/>
          <w:i/>
          <w:color w:val="1F497D" w:themeColor="text2"/>
          <w:sz w:val="26"/>
          <w:szCs w:val="26"/>
          <w:u w:color="000000" w:themeColor="text1"/>
        </w:rPr>
      </w:pPr>
    </w:p>
    <w:p w:rsidR="002974E3" w:rsidRPr="00DA7825" w:rsidRDefault="005E519D" w:rsidP="002974E3">
      <w:pPr>
        <w:rPr>
          <w:rFonts w:ascii="Century Gothic" w:hAnsi="Century Gothic"/>
          <w:color w:val="1F497D" w:themeColor="text2"/>
          <w:sz w:val="20"/>
          <w:szCs w:val="20"/>
          <w:lang w:val="fr-FR"/>
        </w:rPr>
      </w:pPr>
      <w:r w:rsidRPr="00586A24">
        <w:rPr>
          <w:rFonts w:ascii="Century Gothic" w:hAnsi="Century Gothic" w:cs="Arial"/>
          <w:b/>
          <w:i/>
          <w:color w:val="1F497D" w:themeColor="text2"/>
          <w:lang w:val="fr-FR"/>
        </w:rPr>
        <w:t>Le lieu</w:t>
      </w:r>
      <w:r w:rsidRPr="00586A24">
        <w:rPr>
          <w:rFonts w:ascii="Century Gothic" w:hAnsi="Century Gothic" w:cs="Arial"/>
          <w:b/>
          <w:i/>
          <w:color w:val="1F497D" w:themeColor="text2"/>
          <w:sz w:val="20"/>
          <w:szCs w:val="20"/>
          <w:lang w:val="fr-FR"/>
        </w:rPr>
        <w:t xml:space="preserve">: </w:t>
      </w:r>
      <w:r w:rsidRPr="00586A24">
        <w:rPr>
          <w:rFonts w:ascii="Century Gothic" w:hAnsi="Century Gothic" w:cs="Arial"/>
          <w:color w:val="1F497D" w:themeColor="text2"/>
          <w:sz w:val="20"/>
          <w:szCs w:val="20"/>
          <w:lang w:val="fr-FR"/>
        </w:rPr>
        <w:t xml:space="preserve"> </w:t>
      </w:r>
      <w:r w:rsidR="002974E3" w:rsidRPr="00DA7825">
        <w:rPr>
          <w:rFonts w:ascii="Century Gothic" w:hAnsi="Century Gothic"/>
          <w:bCs/>
          <w:color w:val="1F497D" w:themeColor="text2"/>
          <w:sz w:val="20"/>
          <w:szCs w:val="20"/>
          <w:lang w:val="fr-FR"/>
        </w:rPr>
        <w:t>Centre international reformé John Knox" - Grand-Saconnex - G</w:t>
      </w:r>
      <w:r w:rsidR="002959A0">
        <w:rPr>
          <w:rFonts w:ascii="Century Gothic" w:hAnsi="Century Gothic"/>
          <w:bCs/>
          <w:color w:val="1F497D" w:themeColor="text2"/>
          <w:sz w:val="20"/>
          <w:szCs w:val="20"/>
          <w:lang w:val="fr-FR"/>
        </w:rPr>
        <w:t>enève</w:t>
      </w:r>
    </w:p>
    <w:p w:rsidR="002974E3" w:rsidRPr="00DA7825" w:rsidRDefault="002974E3" w:rsidP="002974E3">
      <w:pPr>
        <w:ind w:left="708"/>
        <w:rPr>
          <w:rFonts w:ascii="Century Gothic" w:hAnsi="Century Gothic" w:cs="Arial"/>
          <w:b/>
          <w:color w:val="1F497D" w:themeColor="text2"/>
          <w:lang w:val="fr-FR"/>
        </w:rPr>
      </w:pPr>
    </w:p>
    <w:p w:rsidR="005E519D" w:rsidRPr="00586A24" w:rsidRDefault="005E519D" w:rsidP="005E519D">
      <w:pPr>
        <w:rPr>
          <w:rFonts w:ascii="Century Gothic" w:hAnsi="Century Gothic"/>
          <w:color w:val="1F497D" w:themeColor="text2"/>
          <w:sz w:val="20"/>
          <w:szCs w:val="20"/>
          <w:lang w:val="fr-FR"/>
        </w:rPr>
      </w:pPr>
      <w:r w:rsidRPr="00586A24">
        <w:rPr>
          <w:rFonts w:ascii="Century Gothic" w:hAnsi="Century Gothic" w:cs="Arial"/>
          <w:b/>
          <w:i/>
          <w:color w:val="1F497D" w:themeColor="text2"/>
          <w:lang w:val="fr-FR"/>
        </w:rPr>
        <w:t>L’horaire</w:t>
      </w:r>
      <w:r w:rsidRPr="00586A24">
        <w:rPr>
          <w:rFonts w:ascii="Century Gothic" w:hAnsi="Century Gothic" w:cs="Arial"/>
          <w:b/>
          <w:i/>
          <w:color w:val="1F497D" w:themeColor="text2"/>
          <w:sz w:val="20"/>
          <w:szCs w:val="20"/>
          <w:lang w:val="fr-FR"/>
        </w:rPr>
        <w:t xml:space="preserve">: </w:t>
      </w:r>
      <w:r w:rsidRPr="00586A24">
        <w:rPr>
          <w:rFonts w:ascii="Century Gothic" w:hAnsi="Century Gothic" w:cs="Arial"/>
          <w:color w:val="1F497D" w:themeColor="text2"/>
          <w:sz w:val="20"/>
          <w:szCs w:val="20"/>
          <w:lang w:val="fr-FR"/>
        </w:rPr>
        <w:t xml:space="preserve"> du vendredi </w:t>
      </w:r>
      <w:r w:rsidR="002974E3">
        <w:rPr>
          <w:rFonts w:ascii="Century Gothic" w:hAnsi="Century Gothic" w:cs="Arial"/>
          <w:color w:val="1F497D" w:themeColor="text2"/>
          <w:sz w:val="20"/>
          <w:szCs w:val="20"/>
          <w:lang w:val="fr-FR"/>
        </w:rPr>
        <w:t>5</w:t>
      </w:r>
      <w:r>
        <w:rPr>
          <w:rFonts w:ascii="Century Gothic" w:hAnsi="Century Gothic" w:cs="Arial"/>
          <w:color w:val="1F497D" w:themeColor="text2"/>
          <w:sz w:val="20"/>
          <w:szCs w:val="20"/>
          <w:lang w:val="fr-FR"/>
        </w:rPr>
        <w:t xml:space="preserve"> </w:t>
      </w:r>
      <w:r w:rsidR="002974E3">
        <w:rPr>
          <w:rFonts w:ascii="Century Gothic" w:hAnsi="Century Gothic" w:cs="Arial"/>
          <w:color w:val="1F497D" w:themeColor="text2"/>
          <w:sz w:val="20"/>
          <w:szCs w:val="20"/>
          <w:lang w:val="fr-FR"/>
        </w:rPr>
        <w:t xml:space="preserve">avril </w:t>
      </w:r>
      <w:r w:rsidRPr="00586A24">
        <w:rPr>
          <w:rFonts w:ascii="Century Gothic" w:hAnsi="Century Gothic" w:cs="Arial"/>
          <w:color w:val="1F497D" w:themeColor="text2"/>
          <w:sz w:val="20"/>
          <w:szCs w:val="20"/>
          <w:lang w:val="fr-FR"/>
        </w:rPr>
        <w:t xml:space="preserve">à 18 heures, jusqu’au dimanche midi </w:t>
      </w:r>
      <w:r w:rsidR="002974E3">
        <w:rPr>
          <w:rFonts w:ascii="Century Gothic" w:hAnsi="Century Gothic" w:cs="Arial"/>
          <w:color w:val="1F497D" w:themeColor="text2"/>
          <w:sz w:val="20"/>
          <w:szCs w:val="20"/>
          <w:lang w:val="fr-FR"/>
        </w:rPr>
        <w:t>7 avril</w:t>
      </w:r>
      <w:r w:rsidRPr="00586A24">
        <w:rPr>
          <w:rFonts w:ascii="Century Gothic" w:hAnsi="Century Gothic" w:cs="Arial"/>
          <w:color w:val="1F497D" w:themeColor="text2"/>
          <w:sz w:val="20"/>
          <w:szCs w:val="20"/>
          <w:lang w:val="fr-FR"/>
        </w:rPr>
        <w:t xml:space="preserve"> 201</w:t>
      </w:r>
      <w:r w:rsidR="002974E3">
        <w:rPr>
          <w:rFonts w:ascii="Century Gothic" w:hAnsi="Century Gothic" w:cs="Arial"/>
          <w:color w:val="1F497D" w:themeColor="text2"/>
          <w:sz w:val="20"/>
          <w:szCs w:val="20"/>
          <w:lang w:val="fr-FR"/>
        </w:rPr>
        <w:t>9</w:t>
      </w:r>
      <w:r w:rsidRPr="00586A24">
        <w:rPr>
          <w:rFonts w:ascii="Century Gothic" w:hAnsi="Century Gothic" w:cs="Arial"/>
          <w:color w:val="1F497D" w:themeColor="text2"/>
          <w:sz w:val="20"/>
          <w:szCs w:val="20"/>
          <w:lang w:val="fr-FR"/>
        </w:rPr>
        <w:t>.</w:t>
      </w:r>
    </w:p>
    <w:p w:rsidR="005E519D" w:rsidRPr="006C4CCA" w:rsidRDefault="005E519D" w:rsidP="00F91D79">
      <w:pPr>
        <w:pStyle w:val="Nessunaspaziatura"/>
        <w:ind w:left="57"/>
        <w:rPr>
          <w:rFonts w:ascii="Century Gothic" w:hAnsi="Century Gothic" w:cs="Arial"/>
          <w:color w:val="1F497D" w:themeColor="text2"/>
          <w:lang w:val="fr-FR"/>
        </w:rPr>
      </w:pPr>
    </w:p>
    <w:p w:rsidR="00CE445B" w:rsidRDefault="00CE445B" w:rsidP="00F91D79">
      <w:pPr>
        <w:pStyle w:val="Nessunaspaziatura"/>
        <w:ind w:left="57"/>
        <w:rPr>
          <w:rFonts w:ascii="Century Gothic" w:hAnsi="Century Gothic" w:cs="Arial"/>
          <w:color w:val="1F497D" w:themeColor="text2"/>
          <w:sz w:val="22"/>
          <w:szCs w:val="22"/>
          <w:lang w:val="fr-FR"/>
        </w:rPr>
      </w:pPr>
      <w:r w:rsidRPr="0031016C">
        <w:rPr>
          <w:rFonts w:ascii="Century Gothic" w:hAnsi="Century Gothic" w:cs="Arial"/>
          <w:b/>
          <w:i/>
          <w:color w:val="1F497D" w:themeColor="text2"/>
          <w:sz w:val="22"/>
          <w:szCs w:val="22"/>
          <w:lang w:val="fr-FR"/>
        </w:rPr>
        <w:t xml:space="preserve">Les </w:t>
      </w:r>
      <w:r w:rsidR="001112E7">
        <w:rPr>
          <w:rFonts w:ascii="Century Gothic" w:hAnsi="Century Gothic" w:cs="Arial"/>
          <w:b/>
          <w:i/>
          <w:color w:val="1F497D" w:themeColor="text2"/>
          <w:sz w:val="22"/>
          <w:szCs w:val="22"/>
          <w:lang w:val="fr-FR"/>
        </w:rPr>
        <w:t>prés</w:t>
      </w:r>
      <w:r w:rsidR="00C34E58">
        <w:rPr>
          <w:rFonts w:ascii="Century Gothic" w:hAnsi="Century Gothic" w:cs="Arial"/>
          <w:b/>
          <w:i/>
          <w:color w:val="1F497D" w:themeColor="text2"/>
          <w:sz w:val="22"/>
          <w:szCs w:val="22"/>
          <w:lang w:val="fr-FR"/>
        </w:rPr>
        <w:t xml:space="preserve">ents </w:t>
      </w:r>
      <w:r w:rsidR="008C3C5F">
        <w:rPr>
          <w:rFonts w:ascii="Century Gothic" w:hAnsi="Century Gothic" w:cs="Arial"/>
          <w:b/>
          <w:i/>
          <w:color w:val="1F497D" w:themeColor="text2"/>
          <w:sz w:val="22"/>
          <w:szCs w:val="22"/>
          <w:lang w:val="fr-FR"/>
        </w:rPr>
        <w:t>par pays</w:t>
      </w:r>
      <w:r w:rsidRPr="0031016C">
        <w:rPr>
          <w:rFonts w:ascii="Century Gothic" w:hAnsi="Century Gothic" w:cs="Arial"/>
          <w:color w:val="1F497D" w:themeColor="text2"/>
          <w:sz w:val="22"/>
          <w:szCs w:val="22"/>
          <w:lang w:val="fr-FR"/>
        </w:rPr>
        <w:t xml:space="preserve">: </w:t>
      </w:r>
    </w:p>
    <w:p w:rsidR="00317B4F" w:rsidRDefault="00317B4F" w:rsidP="00F91D79">
      <w:pPr>
        <w:pStyle w:val="Nessunaspaziatura"/>
        <w:ind w:left="57"/>
        <w:rPr>
          <w:rFonts w:ascii="Century Gothic" w:hAnsi="Century Gothic" w:cs="Arial"/>
          <w:color w:val="1F497D" w:themeColor="text2"/>
          <w:sz w:val="22"/>
          <w:szCs w:val="22"/>
          <w:lang w:val="fr-FR"/>
        </w:rPr>
      </w:pPr>
    </w:p>
    <w:p w:rsidR="00140946" w:rsidRPr="00317B4F" w:rsidRDefault="00317B4F"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Autriche - </w:t>
      </w:r>
      <w:r w:rsidR="00140946" w:rsidRPr="00317B4F">
        <w:rPr>
          <w:rFonts w:ascii="Century Gothic" w:hAnsi="Century Gothic" w:cs="Arial"/>
          <w:color w:val="1F497D" w:themeColor="text2"/>
          <w:lang w:val="fr-FR"/>
        </w:rPr>
        <w:t xml:space="preserve">Rotraut Lakmaier </w:t>
      </w:r>
      <w:r w:rsidR="00617856" w:rsidRPr="00317B4F">
        <w:rPr>
          <w:rFonts w:ascii="Century Gothic" w:hAnsi="Century Gothic" w:cs="Arial"/>
          <w:color w:val="1F497D" w:themeColor="text2"/>
          <w:lang w:val="fr-FR"/>
        </w:rPr>
        <w:t>–</w:t>
      </w:r>
      <w:r w:rsidR="006E2FC7" w:rsidRPr="00317B4F">
        <w:rPr>
          <w:rFonts w:ascii="Century Gothic" w:hAnsi="Century Gothic" w:cs="Arial"/>
          <w:color w:val="1F497D" w:themeColor="text2"/>
          <w:lang w:val="fr-FR"/>
        </w:rPr>
        <w:t xml:space="preserve"> </w:t>
      </w:r>
      <w:r w:rsidR="00617856" w:rsidRPr="00317B4F">
        <w:rPr>
          <w:rFonts w:ascii="Century Gothic" w:hAnsi="Century Gothic" w:cs="Arial"/>
          <w:color w:val="1F497D" w:themeColor="text2"/>
          <w:lang w:val="fr-FR"/>
        </w:rPr>
        <w:t>[</w:t>
      </w:r>
      <w:r w:rsidR="00140946" w:rsidRPr="00317B4F">
        <w:rPr>
          <w:rFonts w:ascii="Century Gothic" w:hAnsi="Century Gothic" w:cs="Arial"/>
          <w:color w:val="1F497D" w:themeColor="text2"/>
          <w:lang w:val="fr-FR"/>
        </w:rPr>
        <w:t xml:space="preserve"> </w:t>
      </w:r>
      <w:r w:rsidR="00140946" w:rsidRPr="00317B4F">
        <w:rPr>
          <w:rFonts w:ascii="Century Gothic" w:hAnsi="Century Gothic" w:cs="Arial"/>
          <w:i/>
          <w:color w:val="1F497D" w:themeColor="text2"/>
          <w:lang w:val="fr-FR"/>
        </w:rPr>
        <w:t>rotraut_lakmaier@hotmail.com</w:t>
      </w:r>
      <w:r w:rsidR="00617856" w:rsidRPr="00317B4F">
        <w:rPr>
          <w:rFonts w:ascii="Century Gothic" w:hAnsi="Century Gothic" w:cs="Arial"/>
          <w:i/>
          <w:color w:val="1F497D" w:themeColor="text2"/>
          <w:lang w:val="fr-FR"/>
        </w:rPr>
        <w:t>]</w:t>
      </w:r>
    </w:p>
    <w:p w:rsidR="00140946" w:rsidRPr="00D555DC" w:rsidRDefault="008C3C5F"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Belgique </w:t>
      </w:r>
      <w:r w:rsidR="00140946" w:rsidRPr="00F85009">
        <w:rPr>
          <w:rFonts w:ascii="Century Gothic" w:hAnsi="Century Gothic" w:cs="Arial"/>
          <w:b/>
          <w:color w:val="1F497D" w:themeColor="text2"/>
          <w:lang w:val="fr-FR"/>
        </w:rPr>
        <w:t>franco</w:t>
      </w:r>
      <w:r w:rsidRPr="00F85009">
        <w:rPr>
          <w:rFonts w:ascii="Century Gothic" w:hAnsi="Century Gothic" w:cs="Arial"/>
          <w:b/>
          <w:color w:val="1F497D" w:themeColor="text2"/>
          <w:lang w:val="fr-FR"/>
        </w:rPr>
        <w:t>phone</w:t>
      </w:r>
      <w:r w:rsidR="00317B4F">
        <w:rPr>
          <w:rFonts w:ascii="Century Gothic" w:hAnsi="Century Gothic" w:cs="Arial"/>
          <w:b/>
          <w:color w:val="1F497D" w:themeColor="text2"/>
          <w:lang w:val="fr-FR"/>
        </w:rPr>
        <w:t xml:space="preserve"> - </w:t>
      </w:r>
      <w:r w:rsidR="00140946" w:rsidRPr="00317B4F">
        <w:rPr>
          <w:rFonts w:ascii="Century Gothic" w:hAnsi="Century Gothic" w:cs="Arial"/>
          <w:color w:val="1F497D" w:themeColor="text2"/>
          <w:lang w:val="fr-FR"/>
        </w:rPr>
        <w:t xml:space="preserve">Pierre </w:t>
      </w:r>
      <w:r w:rsidR="00D555DC" w:rsidRPr="0045244F">
        <w:rPr>
          <w:rFonts w:ascii="Century Gothic" w:hAnsi="Century Gothic" w:cs="Arial"/>
          <w:color w:val="1F497D" w:themeColor="text2"/>
          <w:lang w:val="fr-FR"/>
        </w:rPr>
        <w:t>e</w:t>
      </w:r>
      <w:r w:rsidR="00D555DC">
        <w:rPr>
          <w:rFonts w:ascii="Century Gothic" w:hAnsi="Century Gothic" w:cs="Arial"/>
          <w:color w:val="1F497D" w:themeColor="text2"/>
          <w:lang w:val="fr-FR"/>
        </w:rPr>
        <w:t>t</w:t>
      </w:r>
      <w:r w:rsidR="00D555DC" w:rsidRPr="0045244F">
        <w:rPr>
          <w:rFonts w:ascii="Century Gothic" w:hAnsi="Century Gothic" w:cs="Arial"/>
          <w:color w:val="1F497D" w:themeColor="text2"/>
          <w:lang w:val="fr-FR"/>
        </w:rPr>
        <w:t xml:space="preserve"> Marie Astrid </w:t>
      </w:r>
      <w:r w:rsidR="00140946" w:rsidRPr="00317B4F">
        <w:rPr>
          <w:rFonts w:ascii="Century Gothic" w:hAnsi="Century Gothic" w:cs="Arial"/>
          <w:color w:val="1F497D" w:themeColor="text2"/>
          <w:lang w:val="fr-FR"/>
        </w:rPr>
        <w:t>Collet</w:t>
      </w:r>
      <w:r w:rsidR="00140946"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6E2FC7"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140946" w:rsidRPr="00D555DC">
        <w:rPr>
          <w:rFonts w:ascii="Century Gothic" w:hAnsi="Century Gothic" w:cs="Arial"/>
          <w:i/>
          <w:color w:val="1F497D" w:themeColor="text2"/>
          <w:lang w:val="fr-FR"/>
        </w:rPr>
        <w:t>pierrecollet@hotmail.com</w:t>
      </w:r>
      <w:r w:rsidR="00617856" w:rsidRPr="00D555DC">
        <w:rPr>
          <w:rFonts w:ascii="Century Gothic" w:hAnsi="Century Gothic" w:cs="Arial"/>
          <w:i/>
          <w:color w:val="1F497D" w:themeColor="text2"/>
          <w:lang w:val="fr-FR"/>
        </w:rPr>
        <w:t>]</w:t>
      </w:r>
    </w:p>
    <w:p w:rsidR="00140946" w:rsidRPr="00D555DC" w:rsidRDefault="00D555DC"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France </w:t>
      </w:r>
      <w:r w:rsidR="00140946" w:rsidRPr="00D555DC">
        <w:rPr>
          <w:rFonts w:ascii="Century Gothic" w:hAnsi="Century Gothic" w:cs="Arial"/>
          <w:color w:val="1F497D" w:themeColor="text2"/>
          <w:lang w:val="fr-FR"/>
        </w:rPr>
        <w:t xml:space="preserve">Gilbert </w:t>
      </w:r>
      <w:r w:rsidRPr="0045244F">
        <w:rPr>
          <w:rFonts w:ascii="Century Gothic" w:hAnsi="Century Gothic" w:cs="Arial"/>
          <w:color w:val="1F497D" w:themeColor="text2"/>
          <w:lang w:val="fr-FR"/>
        </w:rPr>
        <w:t>e</w:t>
      </w:r>
      <w:r>
        <w:rPr>
          <w:rFonts w:ascii="Century Gothic" w:hAnsi="Century Gothic" w:cs="Arial"/>
          <w:color w:val="1F497D" w:themeColor="text2"/>
          <w:lang w:val="fr-FR"/>
        </w:rPr>
        <w:t>t</w:t>
      </w:r>
      <w:r w:rsidRPr="0045244F">
        <w:rPr>
          <w:rFonts w:ascii="Century Gothic" w:hAnsi="Century Gothic" w:cs="Arial"/>
          <w:color w:val="1F497D" w:themeColor="text2"/>
          <w:lang w:val="fr-FR"/>
        </w:rPr>
        <w:t xml:space="preserve"> Marie Pascale </w:t>
      </w:r>
      <w:r w:rsidR="00140946" w:rsidRPr="00D555DC">
        <w:rPr>
          <w:rFonts w:ascii="Century Gothic" w:hAnsi="Century Gothic" w:cs="Arial"/>
          <w:color w:val="1F497D" w:themeColor="text2"/>
          <w:lang w:val="fr-FR"/>
        </w:rPr>
        <w:t xml:space="preserve">Clavel </w:t>
      </w:r>
      <w:r w:rsidR="00617856" w:rsidRPr="00D555DC">
        <w:rPr>
          <w:rFonts w:ascii="Century Gothic" w:hAnsi="Century Gothic" w:cs="Arial"/>
          <w:color w:val="1F497D" w:themeColor="text2"/>
          <w:lang w:val="fr-FR"/>
        </w:rPr>
        <w:t>–</w:t>
      </w:r>
      <w:r w:rsidR="006E2FC7" w:rsidRPr="00D555DC">
        <w:rPr>
          <w:rFonts w:ascii="Century Gothic" w:hAnsi="Century Gothic" w:cs="Arial"/>
          <w:color w:val="1F497D" w:themeColor="text2"/>
          <w:lang w:val="fr-FR"/>
        </w:rPr>
        <w:t xml:space="preserve"> </w:t>
      </w:r>
      <w:r w:rsidR="00617856" w:rsidRPr="00D555DC">
        <w:rPr>
          <w:rFonts w:ascii="Century Gothic" w:hAnsi="Century Gothic" w:cs="Arial"/>
          <w:color w:val="1F497D" w:themeColor="text2"/>
          <w:lang w:val="fr-FR"/>
        </w:rPr>
        <w:t>[</w:t>
      </w:r>
      <w:r w:rsidR="00140946" w:rsidRPr="00D555DC">
        <w:rPr>
          <w:rFonts w:ascii="Century Gothic" w:hAnsi="Century Gothic" w:cs="Arial"/>
          <w:i/>
          <w:color w:val="1F497D" w:themeColor="text2"/>
          <w:lang w:val="fr-FR"/>
        </w:rPr>
        <w:t>gclavel11@orange.fr</w:t>
      </w:r>
      <w:r w:rsidR="00617856" w:rsidRPr="00D555DC">
        <w:rPr>
          <w:rFonts w:ascii="Century Gothic" w:hAnsi="Century Gothic" w:cs="Arial"/>
          <w:i/>
          <w:color w:val="1F497D" w:themeColor="text2"/>
          <w:lang w:val="fr-FR"/>
        </w:rPr>
        <w:t>]</w:t>
      </w:r>
    </w:p>
    <w:p w:rsidR="00140946" w:rsidRPr="00D31B77" w:rsidRDefault="00D31B77" w:rsidP="00EE5A7D">
      <w:pPr>
        <w:pStyle w:val="Nessunaspaziatura"/>
        <w:numPr>
          <w:ilvl w:val="0"/>
          <w:numId w:val="2"/>
        </w:numPr>
        <w:ind w:left="1068"/>
        <w:rPr>
          <w:rFonts w:ascii="Century Gothic" w:hAnsi="Century Gothic" w:cs="Arial"/>
          <w:b/>
          <w:color w:val="1F497D" w:themeColor="text2"/>
          <w:lang w:val="fr-FR"/>
        </w:rPr>
      </w:pPr>
      <w:r>
        <w:rPr>
          <w:rFonts w:ascii="Century Gothic" w:hAnsi="Century Gothic" w:cs="Arial"/>
          <w:b/>
          <w:color w:val="1F497D" w:themeColor="text2"/>
          <w:lang w:val="fr-FR"/>
        </w:rPr>
        <w:t xml:space="preserve">Espagne - </w:t>
      </w:r>
      <w:r w:rsidR="00140946" w:rsidRPr="00D31B77">
        <w:rPr>
          <w:rFonts w:ascii="Century Gothic" w:hAnsi="Century Gothic" w:cs="Arial"/>
          <w:color w:val="1F497D" w:themeColor="text2"/>
          <w:lang w:val="fr-FR"/>
        </w:rPr>
        <w:t>Inma Zamorano</w:t>
      </w:r>
      <w:r>
        <w:rPr>
          <w:rFonts w:ascii="Century Gothic" w:hAnsi="Century Gothic" w:cs="Arial"/>
          <w:color w:val="1F497D" w:themeColor="text2"/>
          <w:lang w:val="fr-FR"/>
        </w:rPr>
        <w:t xml:space="preserve"> </w:t>
      </w:r>
      <w:r w:rsidR="00617856" w:rsidRPr="00D31B77">
        <w:rPr>
          <w:rFonts w:ascii="Century Gothic" w:hAnsi="Century Gothic" w:cs="Arial"/>
          <w:color w:val="1F497D" w:themeColor="text2"/>
          <w:lang w:val="fr-FR"/>
        </w:rPr>
        <w:t>–</w:t>
      </w:r>
      <w:r w:rsidR="00140946" w:rsidRPr="00D31B77">
        <w:rPr>
          <w:rFonts w:ascii="Century Gothic" w:hAnsi="Century Gothic" w:cs="Arial"/>
          <w:color w:val="1F497D" w:themeColor="text2"/>
          <w:lang w:val="fr-FR"/>
        </w:rPr>
        <w:t xml:space="preserve"> </w:t>
      </w:r>
      <w:r w:rsidR="00617856" w:rsidRPr="00D31B77">
        <w:rPr>
          <w:rFonts w:ascii="Century Gothic" w:hAnsi="Century Gothic" w:cs="Arial"/>
          <w:color w:val="1F497D" w:themeColor="text2"/>
          <w:lang w:val="fr-FR"/>
        </w:rPr>
        <w:t>[</w:t>
      </w:r>
      <w:r w:rsidR="006E2FC7" w:rsidRPr="00D31B77">
        <w:rPr>
          <w:rFonts w:ascii="Century Gothic" w:hAnsi="Century Gothic" w:cs="Arial"/>
          <w:color w:val="1F497D" w:themeColor="text2"/>
          <w:lang w:val="fr-FR"/>
        </w:rPr>
        <w:t xml:space="preserve"> </w:t>
      </w:r>
      <w:r w:rsidR="00140946" w:rsidRPr="00D31B77">
        <w:rPr>
          <w:rFonts w:ascii="Century Gothic" w:hAnsi="Century Gothic" w:cs="Arial"/>
          <w:i/>
          <w:color w:val="1F497D" w:themeColor="text2"/>
          <w:lang w:val="fr-FR"/>
        </w:rPr>
        <w:t>inmaculadaz@gmail.com</w:t>
      </w:r>
      <w:r w:rsidR="00617856" w:rsidRPr="00D31B77">
        <w:rPr>
          <w:rFonts w:ascii="Century Gothic" w:hAnsi="Century Gothic" w:cs="Arial"/>
          <w:i/>
          <w:color w:val="1F497D" w:themeColor="text2"/>
          <w:lang w:val="fr-FR"/>
        </w:rPr>
        <w:t>]</w:t>
      </w:r>
    </w:p>
    <w:p w:rsidR="00140946" w:rsidRPr="00D31B77" w:rsidRDefault="000D44E3" w:rsidP="00EE5A7D">
      <w:pPr>
        <w:pStyle w:val="Nessunaspaziatura"/>
        <w:numPr>
          <w:ilvl w:val="0"/>
          <w:numId w:val="2"/>
        </w:numPr>
        <w:ind w:left="1068"/>
        <w:rPr>
          <w:rFonts w:ascii="Century Gothic" w:hAnsi="Century Gothic" w:cs="Arial"/>
          <w:b/>
          <w:color w:val="1F497D" w:themeColor="text2"/>
          <w:lang w:val="fr-FR"/>
        </w:rPr>
      </w:pPr>
      <w:r w:rsidRPr="00F85009">
        <w:rPr>
          <w:rFonts w:ascii="Century Gothic" w:hAnsi="Century Gothic" w:cs="Arial"/>
          <w:b/>
          <w:color w:val="1F497D" w:themeColor="text2"/>
          <w:lang w:val="fr-FR"/>
        </w:rPr>
        <w:t>Suisse romance</w:t>
      </w:r>
      <w:r w:rsidR="00D31B77">
        <w:rPr>
          <w:rFonts w:ascii="Century Gothic" w:hAnsi="Century Gothic" w:cs="Arial"/>
          <w:b/>
          <w:color w:val="1F497D" w:themeColor="text2"/>
          <w:lang w:val="fr-FR"/>
        </w:rPr>
        <w:t xml:space="preserve"> - </w:t>
      </w:r>
      <w:r w:rsidR="00140946" w:rsidRPr="00D31B77">
        <w:rPr>
          <w:rFonts w:ascii="Century Gothic" w:hAnsi="Century Gothic" w:cs="Tahoma"/>
          <w:color w:val="1F497D" w:themeColor="text2"/>
          <w:lang w:val="fr-FR"/>
        </w:rPr>
        <w:t>Geneviève Wepf</w:t>
      </w:r>
      <w:r w:rsidR="00F85009" w:rsidRPr="00D31B77">
        <w:rPr>
          <w:rFonts w:ascii="Century Gothic" w:hAnsi="Century Gothic" w:cs="Tahoma"/>
          <w:color w:val="1F497D" w:themeColor="text2"/>
          <w:lang w:val="fr-FR"/>
        </w:rPr>
        <w:t xml:space="preserve"> </w:t>
      </w:r>
      <w:r w:rsidR="00C56D5D" w:rsidRPr="00D31B77">
        <w:rPr>
          <w:rFonts w:ascii="Century Gothic" w:hAnsi="Century Gothic" w:cs="Tahoma"/>
          <w:color w:val="1F497D" w:themeColor="text2"/>
          <w:lang w:val="fr-FR"/>
        </w:rPr>
        <w:t>–</w:t>
      </w:r>
      <w:r w:rsidR="00140946" w:rsidRPr="00D31B77">
        <w:rPr>
          <w:rFonts w:ascii="Century Gothic" w:hAnsi="Century Gothic" w:cs="Tahoma"/>
          <w:color w:val="1F497D" w:themeColor="text2"/>
          <w:lang w:val="fr-FR"/>
        </w:rPr>
        <w:t xml:space="preserve"> </w:t>
      </w:r>
      <w:r w:rsidR="00C56D5D" w:rsidRPr="00D31B77">
        <w:rPr>
          <w:rFonts w:ascii="Century Gothic" w:hAnsi="Century Gothic" w:cs="Tahoma"/>
          <w:color w:val="1F497D" w:themeColor="text2"/>
          <w:lang w:val="fr-FR"/>
        </w:rPr>
        <w:t>[</w:t>
      </w:r>
      <w:r w:rsidR="006E2FC7" w:rsidRPr="00D31B77">
        <w:rPr>
          <w:rFonts w:ascii="Century Gothic" w:hAnsi="Century Gothic" w:cs="Tahoma"/>
          <w:color w:val="1F497D" w:themeColor="text2"/>
          <w:lang w:val="fr-FR"/>
        </w:rPr>
        <w:t xml:space="preserve"> </w:t>
      </w:r>
      <w:r w:rsidR="00140946" w:rsidRPr="00D31B77">
        <w:rPr>
          <w:rFonts w:ascii="Century Gothic" w:hAnsi="Century Gothic" w:cs="Tahoma"/>
          <w:i/>
          <w:color w:val="1F497D" w:themeColor="text2"/>
          <w:lang w:val="fr-FR"/>
        </w:rPr>
        <w:t>jeunevieille@hispeed.ch</w:t>
      </w:r>
      <w:r w:rsidR="00C56D5D" w:rsidRPr="00D31B77">
        <w:rPr>
          <w:rFonts w:ascii="Century Gothic" w:hAnsi="Century Gothic" w:cs="Tahoma"/>
          <w:i/>
          <w:color w:val="1F497D" w:themeColor="text2"/>
          <w:lang w:val="fr-FR"/>
        </w:rPr>
        <w:t>]</w:t>
      </w:r>
    </w:p>
    <w:p w:rsidR="00140946" w:rsidRPr="00763DFA" w:rsidRDefault="00140946" w:rsidP="00EE5A7D">
      <w:pPr>
        <w:pStyle w:val="Nessunaspaziatura"/>
        <w:numPr>
          <w:ilvl w:val="0"/>
          <w:numId w:val="2"/>
        </w:numPr>
        <w:ind w:left="1068"/>
        <w:rPr>
          <w:rFonts w:ascii="Century Gothic" w:hAnsi="Century Gothic" w:cs="Arial"/>
          <w:b/>
          <w:color w:val="1F497D" w:themeColor="text2"/>
          <w:lang w:val="fr-FR"/>
        </w:rPr>
      </w:pPr>
      <w:r w:rsidRPr="00763DFA">
        <w:rPr>
          <w:rFonts w:ascii="Century Gothic" w:hAnsi="Century Gothic" w:cs="Arial"/>
          <w:b/>
          <w:color w:val="1F497D" w:themeColor="text2"/>
          <w:lang w:val="fr-FR"/>
        </w:rPr>
        <w:t>S</w:t>
      </w:r>
      <w:r w:rsidR="003F0B20">
        <w:rPr>
          <w:rFonts w:ascii="Century Gothic" w:hAnsi="Century Gothic" w:cs="Arial"/>
          <w:b/>
          <w:color w:val="1F497D" w:themeColor="text2"/>
          <w:lang w:val="fr-FR"/>
        </w:rPr>
        <w:t>uisse allemande</w:t>
      </w:r>
      <w:r w:rsidRPr="009630BE">
        <w:rPr>
          <w:rFonts w:ascii="Century Gothic" w:hAnsi="Century Gothic" w:cs="Tahoma"/>
          <w:color w:val="1F497D" w:themeColor="text2"/>
          <w:lang w:val="fr-FR"/>
        </w:rPr>
        <w:t xml:space="preserve"> </w:t>
      </w:r>
      <w:r w:rsidR="00D31B77">
        <w:rPr>
          <w:rFonts w:ascii="Century Gothic" w:hAnsi="Century Gothic" w:cs="Tahoma"/>
          <w:color w:val="1F497D" w:themeColor="text2"/>
          <w:lang w:val="fr-FR"/>
        </w:rPr>
        <w:t>-</w:t>
      </w:r>
      <w:r w:rsidR="00D31B77" w:rsidRPr="0045244F">
        <w:rPr>
          <w:rFonts w:ascii="Century Gothic" w:hAnsi="Century Gothic" w:cs="Arial"/>
          <w:color w:val="1F497D" w:themeColor="text2"/>
          <w:lang w:val="fr-FR"/>
        </w:rPr>
        <w:t xml:space="preserve">Charlie Wenk </w:t>
      </w:r>
      <w:r w:rsidR="00D31B77">
        <w:rPr>
          <w:rFonts w:ascii="Century Gothic" w:hAnsi="Century Gothic" w:cs="Arial"/>
          <w:color w:val="1F497D" w:themeColor="text2"/>
          <w:lang w:val="fr-FR"/>
        </w:rPr>
        <w:t>–</w:t>
      </w:r>
      <w:r w:rsidR="00D31B77" w:rsidRPr="0045244F">
        <w:rPr>
          <w:rFonts w:ascii="Century Gothic" w:hAnsi="Century Gothic" w:cs="Arial"/>
          <w:color w:val="1F497D" w:themeColor="text2"/>
          <w:lang w:val="fr-FR"/>
        </w:rPr>
        <w:t xml:space="preserve"> </w:t>
      </w:r>
      <w:r w:rsidR="00D31B77">
        <w:rPr>
          <w:rFonts w:ascii="Century Gothic" w:hAnsi="Century Gothic" w:cs="Arial"/>
          <w:color w:val="1F497D" w:themeColor="text2"/>
          <w:lang w:val="fr-FR"/>
        </w:rPr>
        <w:t>[</w:t>
      </w:r>
      <w:r w:rsidR="00D31B77" w:rsidRPr="0045244F">
        <w:rPr>
          <w:rFonts w:ascii="Century Gothic" w:hAnsi="Century Gothic" w:cs="Arial"/>
          <w:color w:val="1F497D" w:themeColor="text2"/>
          <w:lang w:val="fr-FR"/>
        </w:rPr>
        <w:t>charlie.wenk@gmx.ch</w:t>
      </w:r>
      <w:r w:rsidR="00D31B77">
        <w:rPr>
          <w:rFonts w:ascii="Century Gothic" w:hAnsi="Century Gothic" w:cs="Arial"/>
          <w:color w:val="1F497D" w:themeColor="text2"/>
          <w:lang w:val="fr-FR"/>
        </w:rPr>
        <w:t>]</w:t>
      </w:r>
    </w:p>
    <w:p w:rsidR="00461B59" w:rsidRPr="000C69D4" w:rsidRDefault="000C69D4" w:rsidP="00EE5A7D">
      <w:pPr>
        <w:pStyle w:val="Nessunaspaziatura"/>
        <w:numPr>
          <w:ilvl w:val="0"/>
          <w:numId w:val="2"/>
        </w:numPr>
        <w:ind w:left="1068"/>
        <w:rPr>
          <w:rFonts w:ascii="Century Gothic" w:hAnsi="Century Gothic" w:cs="Arial"/>
          <w:b/>
          <w:color w:val="1F497D" w:themeColor="text2"/>
          <w:lang w:val="fr-FR"/>
        </w:rPr>
      </w:pPr>
      <w:r>
        <w:rPr>
          <w:rFonts w:ascii="Century Gothic" w:eastAsia="Times New Roman" w:hAnsi="Century Gothic" w:cs="Calibri"/>
          <w:b/>
          <w:color w:val="1F497D" w:themeColor="text2"/>
          <w:lang w:eastAsia="it-IT"/>
        </w:rPr>
        <w:t>Italie</w:t>
      </w:r>
      <w:r>
        <w:rPr>
          <w:rFonts w:ascii="Century Gothic" w:hAnsi="Century Gothic" w:cs="Arial"/>
          <w:b/>
          <w:color w:val="1F497D" w:themeColor="text2"/>
          <w:lang w:val="fr-FR"/>
        </w:rPr>
        <w:t xml:space="preserve"> - </w:t>
      </w:r>
      <w:r w:rsidR="00140946" w:rsidRPr="000C69D4">
        <w:rPr>
          <w:rFonts w:ascii="Century Gothic" w:hAnsi="Century Gothic" w:cs="Arial"/>
          <w:color w:val="1F497D" w:themeColor="text2"/>
          <w:lang w:val="fr-FR"/>
        </w:rPr>
        <w:t xml:space="preserve">Massimiliano Tosato, </w:t>
      </w:r>
      <w:r w:rsidR="00887925" w:rsidRPr="000C69D4">
        <w:rPr>
          <w:rFonts w:ascii="Century Gothic" w:hAnsi="Century Gothic"/>
          <w:b/>
          <w:i/>
          <w:color w:val="1F497D" w:themeColor="text2"/>
          <w:lang w:val="fr-FR"/>
        </w:rPr>
        <w:t>secrétaire du collectif CCB eu</w:t>
      </w:r>
      <w:r w:rsidR="00140946" w:rsidRPr="000C69D4">
        <w:rPr>
          <w:rFonts w:ascii="Century Gothic" w:hAnsi="Century Gothic" w:cs="Arial"/>
          <w:color w:val="1F497D" w:themeColor="text2"/>
          <w:lang w:val="fr-FR"/>
        </w:rPr>
        <w:t xml:space="preserve"> </w:t>
      </w:r>
      <w:r w:rsidR="00C56D5D" w:rsidRPr="000C69D4">
        <w:rPr>
          <w:rFonts w:ascii="Century Gothic" w:hAnsi="Century Gothic" w:cs="Arial"/>
          <w:color w:val="1F497D" w:themeColor="text2"/>
          <w:lang w:val="fr-FR"/>
        </w:rPr>
        <w:t>– [</w:t>
      </w:r>
      <w:r w:rsidR="00140946" w:rsidRPr="000C69D4">
        <w:rPr>
          <w:rFonts w:ascii="Century Gothic" w:hAnsi="Century Gothic" w:cs="Arial"/>
          <w:color w:val="1F497D" w:themeColor="text2"/>
          <w:lang w:val="fr-FR"/>
        </w:rPr>
        <w:t xml:space="preserve"> </w:t>
      </w:r>
      <w:r w:rsidR="00DA6AB9" w:rsidRPr="000C69D4">
        <w:rPr>
          <w:rFonts w:ascii="Century Gothic" w:hAnsi="Century Gothic" w:cs="Arial"/>
          <w:i/>
          <w:color w:val="1F497D" w:themeColor="text2"/>
          <w:lang w:val="fr-FR"/>
        </w:rPr>
        <w:t>info@ccbeu.</w:t>
      </w:r>
      <w:r>
        <w:rPr>
          <w:rFonts w:ascii="Century Gothic" w:hAnsi="Century Gothic" w:cs="Arial"/>
          <w:i/>
          <w:color w:val="1F497D" w:themeColor="text2"/>
          <w:lang w:val="fr-FR"/>
        </w:rPr>
        <w:t>org</w:t>
      </w:r>
      <w:r w:rsidR="00C56D5D" w:rsidRPr="000C69D4">
        <w:rPr>
          <w:rFonts w:ascii="Century Gothic" w:hAnsi="Century Gothic" w:cs="Arial"/>
          <w:i/>
          <w:color w:val="1F497D" w:themeColor="text2"/>
          <w:lang w:val="fr-FR"/>
        </w:rPr>
        <w:t>]</w:t>
      </w:r>
    </w:p>
    <w:p w:rsidR="00140946" w:rsidRPr="00BB215D" w:rsidRDefault="00140946" w:rsidP="00F65418">
      <w:pPr>
        <w:pStyle w:val="Nessunaspaziatura"/>
        <w:ind w:left="1056"/>
        <w:rPr>
          <w:rFonts w:ascii="Century Gothic" w:hAnsi="Century Gothic" w:cs="Arial"/>
          <w:b/>
          <w:i/>
          <w:color w:val="1F497D" w:themeColor="text2"/>
          <w:lang w:val="fr-FR"/>
        </w:rPr>
      </w:pPr>
    </w:p>
    <w:p w:rsidR="00140946" w:rsidRPr="000A277A" w:rsidRDefault="00C10FB9" w:rsidP="00EE5A7D">
      <w:pPr>
        <w:numPr>
          <w:ilvl w:val="0"/>
          <w:numId w:val="2"/>
        </w:numPr>
        <w:ind w:left="1068"/>
        <w:rPr>
          <w:rStyle w:val="hps"/>
          <w:rFonts w:ascii="Century Gothic" w:eastAsia="Times New Roman" w:hAnsi="Century Gothic" w:cs="Times New Roman"/>
          <w:color w:val="1F497D" w:themeColor="text2"/>
          <w:sz w:val="24"/>
          <w:szCs w:val="24"/>
          <w:lang w:eastAsia="it-IT"/>
        </w:rPr>
      </w:pPr>
      <w:r w:rsidRPr="000A277A">
        <w:rPr>
          <w:rFonts w:ascii="Century Gothic" w:hAnsi="Century Gothic" w:cs="Arial"/>
          <w:b/>
          <w:i/>
          <w:color w:val="1F497D" w:themeColor="text2"/>
          <w:sz w:val="20"/>
          <w:lang w:val="fr-FR"/>
        </w:rPr>
        <w:t>Les</w:t>
      </w:r>
      <w:r w:rsidRPr="000A277A">
        <w:rPr>
          <w:rStyle w:val="alt-edited"/>
          <w:rFonts w:ascii="Century Gothic" w:hAnsi="Century Gothic"/>
          <w:b/>
          <w:i/>
          <w:color w:val="1F497D" w:themeColor="text2"/>
          <w:sz w:val="20"/>
          <w:lang w:val="fr-FR"/>
        </w:rPr>
        <w:t xml:space="preserve"> absent</w:t>
      </w:r>
      <w:r w:rsidR="00160546" w:rsidRPr="000A277A">
        <w:rPr>
          <w:rStyle w:val="alt-edited"/>
          <w:rFonts w:ascii="Century Gothic" w:hAnsi="Century Gothic"/>
          <w:b/>
          <w:i/>
          <w:color w:val="1F497D" w:themeColor="text2"/>
          <w:sz w:val="20"/>
          <w:lang w:val="fr-FR"/>
        </w:rPr>
        <w:t>s</w:t>
      </w:r>
      <w:r w:rsidRPr="000A277A">
        <w:rPr>
          <w:rStyle w:val="alt-edited"/>
          <w:rFonts w:ascii="Century Gothic" w:hAnsi="Century Gothic"/>
          <w:color w:val="1F497D" w:themeColor="text2"/>
          <w:sz w:val="20"/>
          <w:lang w:val="fr-FR"/>
        </w:rPr>
        <w:t xml:space="preserve">: Le Pays Basque qui </w:t>
      </w:r>
      <w:r w:rsidR="00305547" w:rsidRPr="000A277A">
        <w:rPr>
          <w:rFonts w:ascii="Century Gothic" w:eastAsia="Times New Roman" w:hAnsi="Century Gothic" w:cs="Times New Roman"/>
          <w:color w:val="1F497D" w:themeColor="text2"/>
          <w:szCs w:val="24"/>
          <w:lang w:eastAsia="it-IT"/>
        </w:rPr>
        <w:t xml:space="preserve"> </w:t>
      </w:r>
      <w:r w:rsidR="000A277A" w:rsidRPr="000A277A">
        <w:rPr>
          <w:rFonts w:ascii="Century Gothic" w:eastAsia="Times New Roman" w:hAnsi="Century Gothic" w:cs="Times New Roman"/>
          <w:color w:val="1F497D" w:themeColor="text2"/>
          <w:szCs w:val="24"/>
          <w:lang w:eastAsia="it-IT"/>
        </w:rPr>
        <w:t xml:space="preserve"> </w:t>
      </w:r>
      <w:r w:rsidR="000A277A" w:rsidRPr="000A277A">
        <w:rPr>
          <w:rFonts w:ascii="Century Gothic" w:hAnsi="Century Gothic"/>
          <w:color w:val="1F497D" w:themeColor="text2"/>
          <w:sz w:val="20"/>
        </w:rPr>
        <w:t xml:space="preserve">qui sont représentés </w:t>
      </w:r>
      <w:r w:rsidR="00365C73" w:rsidRPr="000A277A">
        <w:rPr>
          <w:rStyle w:val="alt-edited"/>
          <w:rFonts w:ascii="Century Gothic" w:hAnsi="Century Gothic"/>
          <w:color w:val="1F497D" w:themeColor="text2"/>
          <w:sz w:val="20"/>
          <w:lang w:val="fr-FR"/>
        </w:rPr>
        <w:t>par la</w:t>
      </w:r>
      <w:r w:rsidRPr="000A277A">
        <w:rPr>
          <w:rStyle w:val="alt-edited"/>
          <w:rFonts w:ascii="Century Gothic" w:hAnsi="Century Gothic"/>
          <w:color w:val="1F497D" w:themeColor="text2"/>
          <w:sz w:val="20"/>
          <w:lang w:val="fr-FR"/>
        </w:rPr>
        <w:t xml:space="preserve"> délégué</w:t>
      </w:r>
      <w:r w:rsidR="000A6A47" w:rsidRPr="000A277A">
        <w:rPr>
          <w:rStyle w:val="alt-edited"/>
          <w:rFonts w:ascii="Century Gothic" w:hAnsi="Century Gothic"/>
          <w:color w:val="1F497D" w:themeColor="text2"/>
          <w:sz w:val="20"/>
          <w:lang w:val="fr-FR"/>
        </w:rPr>
        <w:t>e</w:t>
      </w:r>
      <w:r w:rsidRPr="000A277A">
        <w:rPr>
          <w:rStyle w:val="alt-edited"/>
          <w:rFonts w:ascii="Century Gothic" w:hAnsi="Century Gothic"/>
          <w:color w:val="1F497D" w:themeColor="text2"/>
          <w:sz w:val="20"/>
          <w:lang w:val="fr-FR"/>
        </w:rPr>
        <w:t xml:space="preserve"> de l'Espagne.</w:t>
      </w:r>
      <w:r w:rsidRPr="000A277A">
        <w:rPr>
          <w:rFonts w:ascii="Century Gothic" w:hAnsi="Century Gothic"/>
          <w:color w:val="1F497D" w:themeColor="text2"/>
          <w:sz w:val="20"/>
          <w:lang w:val="fr-FR"/>
        </w:rPr>
        <w:br/>
      </w:r>
    </w:p>
    <w:p w:rsidR="00140946" w:rsidRPr="0031016C" w:rsidRDefault="00140946" w:rsidP="00F91D79">
      <w:pPr>
        <w:pStyle w:val="Nessunaspaziatura"/>
        <w:ind w:left="57"/>
        <w:rPr>
          <w:rFonts w:ascii="Century Gothic" w:hAnsi="Century Gothic" w:cs="Arial"/>
          <w:color w:val="1F497D" w:themeColor="text2"/>
          <w:sz w:val="22"/>
          <w:szCs w:val="22"/>
          <w:lang w:val="fr-FR"/>
        </w:rPr>
      </w:pPr>
    </w:p>
    <w:p w:rsidR="00EC032F" w:rsidRDefault="00C626C9"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r w:rsidRPr="0031016C">
        <w:rPr>
          <w:rFonts w:ascii="Century Gothic" w:hAnsi="Century Gothic"/>
          <w:b/>
          <w:i/>
          <w:color w:val="1F497D" w:themeColor="text2"/>
          <w:sz w:val="22"/>
          <w:szCs w:val="22"/>
        </w:rPr>
        <w:t>Ordre du Jour (O.d.J</w:t>
      </w:r>
      <w:r w:rsidR="00EC032F" w:rsidRPr="0031016C">
        <w:rPr>
          <w:rFonts w:ascii="Century Gothic" w:hAnsi="Century Gothic"/>
          <w:b/>
          <w:i/>
          <w:color w:val="1F497D" w:themeColor="text2"/>
          <w:sz w:val="22"/>
          <w:szCs w:val="22"/>
        </w:rPr>
        <w:t>.)</w:t>
      </w:r>
    </w:p>
    <w:p w:rsidR="003C73C5" w:rsidRPr="0031016C" w:rsidRDefault="003C73C5"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p>
    <w:p w:rsidR="003C73C5" w:rsidRPr="00C0025F" w:rsidRDefault="003C73C5" w:rsidP="00EE5A7D">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C0025F">
        <w:rPr>
          <w:rFonts w:ascii="Century Gothic" w:hAnsi="Century Gothic"/>
          <w:color w:val="1F497D" w:themeColor="text2"/>
          <w:sz w:val="20"/>
          <w:szCs w:val="20"/>
        </w:rPr>
        <w:t xml:space="preserve">Lecture et approbation du procès-verbal de la réunion précédente, tenue à </w:t>
      </w:r>
      <w:r w:rsidR="00F65418" w:rsidRPr="00C0025F">
        <w:rPr>
          <w:rFonts w:ascii="Century Gothic" w:hAnsi="Century Gothic"/>
          <w:color w:val="1F497D" w:themeColor="text2"/>
          <w:sz w:val="20"/>
          <w:szCs w:val="20"/>
        </w:rPr>
        <w:t>Rimini</w:t>
      </w:r>
      <w:r w:rsidR="00C0025F">
        <w:rPr>
          <w:rFonts w:ascii="Century Gothic" w:hAnsi="Century Gothic"/>
          <w:color w:val="1F497D" w:themeColor="text2"/>
          <w:sz w:val="20"/>
          <w:szCs w:val="20"/>
        </w:rPr>
        <w:t xml:space="preserve"> </w:t>
      </w:r>
      <w:r w:rsidR="00F65418" w:rsidRPr="00C0025F">
        <w:rPr>
          <w:rFonts w:ascii="Century Gothic" w:hAnsi="Century Gothic"/>
          <w:color w:val="1F497D" w:themeColor="text2"/>
          <w:sz w:val="20"/>
          <w:szCs w:val="20"/>
        </w:rPr>
        <w:t>(Italie)</w:t>
      </w:r>
      <w:r w:rsidR="00C0025F">
        <w:rPr>
          <w:rFonts w:ascii="Century Gothic" w:hAnsi="Century Gothic"/>
          <w:color w:val="1F497D" w:themeColor="text2"/>
          <w:sz w:val="20"/>
          <w:szCs w:val="20"/>
        </w:rPr>
        <w:t>le</w:t>
      </w:r>
      <w:r w:rsidR="00F65418" w:rsidRPr="00C0025F">
        <w:rPr>
          <w:rFonts w:ascii="Century Gothic" w:hAnsi="Century Gothic"/>
          <w:color w:val="1F497D" w:themeColor="text2"/>
          <w:sz w:val="20"/>
          <w:szCs w:val="20"/>
        </w:rPr>
        <w:t xml:space="preserve"> </w:t>
      </w:r>
      <w:r w:rsidR="00C0025F" w:rsidRPr="00C0025F">
        <w:rPr>
          <w:rFonts w:ascii="Century Gothic" w:hAnsi="Century Gothic"/>
          <w:color w:val="1F497D" w:themeColor="text2"/>
          <w:sz w:val="20"/>
          <w:szCs w:val="20"/>
        </w:rPr>
        <w:t xml:space="preserve"> 23 sep</w:t>
      </w:r>
      <w:r w:rsidR="00F65418" w:rsidRPr="00C0025F">
        <w:rPr>
          <w:rFonts w:ascii="Century Gothic" w:hAnsi="Century Gothic"/>
          <w:color w:val="1F497D" w:themeColor="text2"/>
          <w:sz w:val="20"/>
          <w:szCs w:val="20"/>
        </w:rPr>
        <w:t>tembre 2018</w:t>
      </w:r>
      <w:r w:rsidRPr="00C0025F">
        <w:rPr>
          <w:rFonts w:ascii="Century Gothic" w:hAnsi="Century Gothic"/>
          <w:color w:val="1F497D" w:themeColor="text2"/>
          <w:sz w:val="20"/>
          <w:szCs w:val="20"/>
        </w:rPr>
        <w:t xml:space="preserve"> </w:t>
      </w:r>
    </w:p>
    <w:p w:rsidR="003C73C5" w:rsidRPr="005A608E" w:rsidRDefault="003C73C5" w:rsidP="00EE5A7D">
      <w:pPr>
        <w:numPr>
          <w:ilvl w:val="0"/>
          <w:numId w:val="1"/>
        </w:numPr>
        <w:rPr>
          <w:rFonts w:ascii="Century Gothic" w:hAnsi="Century Gothic"/>
          <w:color w:val="1F497D" w:themeColor="text2"/>
          <w:sz w:val="20"/>
          <w:szCs w:val="20"/>
          <w:lang w:val="fr-FR"/>
        </w:rPr>
      </w:pPr>
      <w:r w:rsidRPr="005A608E">
        <w:rPr>
          <w:rFonts w:ascii="Century Gothic" w:hAnsi="Century Gothic" w:cs="Arial"/>
          <w:color w:val="1F497D" w:themeColor="text2"/>
          <w:spacing w:val="-2"/>
          <w:sz w:val="20"/>
          <w:szCs w:val="20"/>
          <w:lang w:val="fr-FR"/>
        </w:rPr>
        <w:t>Bilan du Collectif Européen</w:t>
      </w:r>
      <w:r w:rsidRPr="005A608E">
        <w:rPr>
          <w:rFonts w:ascii="Century Gothic" w:hAnsi="Century Gothic"/>
          <w:color w:val="1F497D" w:themeColor="text2"/>
          <w:sz w:val="20"/>
          <w:szCs w:val="20"/>
          <w:lang w:val="fr-FR"/>
        </w:rPr>
        <w:t xml:space="preserve">: </w:t>
      </w:r>
      <w:r w:rsidRPr="005A608E">
        <w:rPr>
          <w:rFonts w:ascii="Century Gothic" w:hAnsi="Century Gothic" w:cs="Arial"/>
          <w:color w:val="1F497D" w:themeColor="text2"/>
          <w:sz w:val="20"/>
          <w:szCs w:val="20"/>
          <w:lang w:val="fr-FR" w:eastAsia="es-ES"/>
        </w:rPr>
        <w:t xml:space="preserve">comptes, </w:t>
      </w:r>
      <w:r w:rsidRPr="005A608E">
        <w:rPr>
          <w:rFonts w:ascii="Century Gothic" w:hAnsi="Century Gothic" w:cs="Arial"/>
          <w:color w:val="1F497D" w:themeColor="text2"/>
          <w:spacing w:val="-2"/>
          <w:sz w:val="20"/>
          <w:szCs w:val="20"/>
          <w:lang w:val="fr-FR"/>
        </w:rPr>
        <w:t xml:space="preserve">budget, </w:t>
      </w:r>
      <w:r w:rsidRPr="005A608E">
        <w:rPr>
          <w:rFonts w:ascii="Century Gothic" w:hAnsi="Century Gothic" w:cs="Arial"/>
          <w:color w:val="1F497D" w:themeColor="text2"/>
          <w:sz w:val="20"/>
          <w:szCs w:val="20"/>
          <w:lang w:val="fr-FR"/>
        </w:rPr>
        <w:t>cotisation annuelle (*)</w:t>
      </w:r>
    </w:p>
    <w:p w:rsidR="003C73C5" w:rsidRPr="005A608E" w:rsidRDefault="003C73C5" w:rsidP="00EE5A7D">
      <w:pPr>
        <w:pStyle w:val="Paragrafoelenco"/>
        <w:numPr>
          <w:ilvl w:val="0"/>
          <w:numId w:val="1"/>
        </w:numPr>
        <w:rPr>
          <w:rFonts w:ascii="Century Gothic" w:hAnsi="Century Gothic"/>
          <w:color w:val="1F497D" w:themeColor="text2"/>
          <w:sz w:val="20"/>
          <w:szCs w:val="20"/>
          <w:lang w:val="en-US"/>
        </w:rPr>
      </w:pPr>
      <w:r w:rsidRPr="005A608E">
        <w:rPr>
          <w:rFonts w:ascii="Century Gothic" w:hAnsi="Century Gothic"/>
          <w:color w:val="1F497D" w:themeColor="text2"/>
          <w:sz w:val="20"/>
          <w:szCs w:val="20"/>
          <w:lang w:val="en-US"/>
        </w:rPr>
        <w:t>Les nouvelles de nos communautés. Tour de table des informations de nos communautés pendant la dernière année. </w:t>
      </w:r>
      <w:r w:rsidRPr="005A608E">
        <w:rPr>
          <w:rFonts w:ascii="Century Gothic" w:hAnsi="Century Gothic"/>
          <w:color w:val="1F497D" w:themeColor="text2"/>
          <w:sz w:val="20"/>
          <w:szCs w:val="20"/>
        </w:rPr>
        <w:t>(</w:t>
      </w:r>
      <w:r w:rsidR="00C34E58">
        <w:rPr>
          <w:rStyle w:val="shorttext"/>
          <w:rFonts w:ascii="Century Gothic" w:hAnsi="Century Gothic"/>
          <w:color w:val="1F497D" w:themeColor="text2"/>
          <w:sz w:val="20"/>
          <w:szCs w:val="20"/>
          <w:lang w:val="fr-FR"/>
        </w:rPr>
        <w:t>Envoyes</w:t>
      </w:r>
      <w:r w:rsidRPr="005A608E">
        <w:rPr>
          <w:rStyle w:val="shorttext"/>
          <w:rFonts w:ascii="Century Gothic" w:hAnsi="Century Gothic"/>
          <w:color w:val="1F497D" w:themeColor="text2"/>
          <w:sz w:val="20"/>
          <w:szCs w:val="20"/>
          <w:lang w:val="fr-FR"/>
        </w:rPr>
        <w:t xml:space="preserve"> </w:t>
      </w:r>
      <w:r w:rsidRPr="005A608E">
        <w:rPr>
          <w:rFonts w:ascii="Century Gothic" w:hAnsi="Century Gothic"/>
          <w:color w:val="1F497D" w:themeColor="text2"/>
          <w:sz w:val="20"/>
          <w:szCs w:val="20"/>
        </w:rPr>
        <w:t xml:space="preserve"> à l'avance et par écrit).</w:t>
      </w:r>
    </w:p>
    <w:p w:rsidR="003C73C5" w:rsidRPr="001514B0" w:rsidRDefault="008A0918" w:rsidP="00EE5A7D">
      <w:pPr>
        <w:pStyle w:val="Paragrafoelenco"/>
        <w:numPr>
          <w:ilvl w:val="0"/>
          <w:numId w:val="1"/>
        </w:numPr>
        <w:rPr>
          <w:rStyle w:val="alt-edited"/>
          <w:rFonts w:ascii="Century Gothic" w:hAnsi="Century Gothic"/>
          <w:color w:val="1F497D" w:themeColor="text2"/>
          <w:sz w:val="20"/>
          <w:szCs w:val="20"/>
          <w:lang w:val="en-US"/>
        </w:rPr>
      </w:pPr>
      <w:r>
        <w:rPr>
          <w:rFonts w:ascii="Century Gothic" w:hAnsi="Century Gothic"/>
          <w:color w:val="1F497D" w:themeColor="text2"/>
          <w:sz w:val="20"/>
          <w:szCs w:val="20"/>
          <w:lang w:val="en-US"/>
        </w:rPr>
        <w:t xml:space="preserve">X </w:t>
      </w:r>
      <w:r w:rsidR="003C73C5" w:rsidRPr="005A608E">
        <w:rPr>
          <w:rFonts w:ascii="Century Gothic" w:hAnsi="Century Gothic"/>
          <w:color w:val="1F497D" w:themeColor="text2"/>
          <w:sz w:val="20"/>
          <w:szCs w:val="20"/>
          <w:lang w:val="en-US"/>
        </w:rPr>
        <w:t xml:space="preserve">Rencontre européenne </w:t>
      </w:r>
      <w:r w:rsidR="003C73C5" w:rsidRPr="005A608E">
        <w:rPr>
          <w:rStyle w:val="shorttext"/>
          <w:rFonts w:ascii="Century Gothic" w:hAnsi="Century Gothic"/>
          <w:color w:val="1F497D" w:themeColor="text2"/>
          <w:sz w:val="20"/>
          <w:szCs w:val="20"/>
          <w:lang w:val="fr-FR"/>
        </w:rPr>
        <w:t>des communautés de base</w:t>
      </w:r>
      <w:r w:rsidR="003C73C5" w:rsidRPr="005A608E">
        <w:rPr>
          <w:rFonts w:ascii="Century Gothic" w:hAnsi="Century Gothic"/>
          <w:color w:val="1F497D" w:themeColor="text2"/>
          <w:sz w:val="20"/>
          <w:szCs w:val="20"/>
          <w:lang w:val="en-US"/>
        </w:rPr>
        <w:t xml:space="preserve"> 2018: </w:t>
      </w:r>
      <w:r w:rsidR="003C73C5" w:rsidRPr="005A608E">
        <w:rPr>
          <w:rFonts w:ascii="Century Gothic" w:hAnsi="Century Gothic"/>
          <w:color w:val="1F497D" w:themeColor="text2"/>
          <w:sz w:val="20"/>
          <w:szCs w:val="20"/>
          <w:lang w:val="fr-FR"/>
        </w:rPr>
        <w:t>développement définitif</w:t>
      </w:r>
      <w:r w:rsidR="00C34E58">
        <w:rPr>
          <w:rStyle w:val="alt-edited"/>
          <w:rFonts w:ascii="Century Gothic" w:hAnsi="Century Gothic"/>
          <w:color w:val="1F497D" w:themeColor="text2"/>
          <w:sz w:val="20"/>
          <w:szCs w:val="20"/>
          <w:lang w:val="fr-FR"/>
        </w:rPr>
        <w:t xml:space="preserve"> du programme et</w:t>
      </w:r>
      <w:r w:rsidR="003C73C5" w:rsidRPr="005A608E">
        <w:rPr>
          <w:rStyle w:val="alt-edited"/>
          <w:rFonts w:ascii="Century Gothic" w:hAnsi="Century Gothic"/>
          <w:color w:val="1F497D" w:themeColor="text2"/>
          <w:sz w:val="20"/>
          <w:szCs w:val="20"/>
          <w:lang w:val="fr-FR"/>
        </w:rPr>
        <w:t xml:space="preserve"> vérification des actions et des tâches à exécuter</w:t>
      </w:r>
    </w:p>
    <w:p w:rsidR="001514B0" w:rsidRPr="001514B0" w:rsidRDefault="001514B0" w:rsidP="00EE5A7D">
      <w:pPr>
        <w:pStyle w:val="Paragrafoelenco"/>
        <w:numPr>
          <w:ilvl w:val="0"/>
          <w:numId w:val="1"/>
        </w:numPr>
        <w:rPr>
          <w:rStyle w:val="alt-edited"/>
          <w:rFonts w:ascii="Century Gothic" w:hAnsi="Century Gothic"/>
          <w:color w:val="1F497D" w:themeColor="text2"/>
          <w:sz w:val="20"/>
          <w:szCs w:val="20"/>
          <w:lang w:val="en-US"/>
        </w:rPr>
      </w:pPr>
      <w:r>
        <w:rPr>
          <w:rFonts w:ascii="Century Gothic" w:hAnsi="Century Gothic"/>
          <w:color w:val="1F497D" w:themeColor="text2"/>
          <w:sz w:val="20"/>
          <w:szCs w:val="20"/>
          <w:lang w:val="fr-FR"/>
        </w:rPr>
        <w:t>R</w:t>
      </w:r>
      <w:r w:rsidRPr="001514B0">
        <w:rPr>
          <w:rFonts w:ascii="Century Gothic" w:hAnsi="Century Gothic"/>
          <w:color w:val="1F497D" w:themeColor="text2"/>
          <w:sz w:val="20"/>
          <w:szCs w:val="20"/>
          <w:lang w:val="fr-FR"/>
        </w:rPr>
        <w:t>elations avec d'autres groupes européens</w:t>
      </w:r>
    </w:p>
    <w:p w:rsidR="00ED5C70" w:rsidRPr="00DA7825" w:rsidRDefault="00ED5C70" w:rsidP="00EE5A7D">
      <w:pPr>
        <w:numPr>
          <w:ilvl w:val="0"/>
          <w:numId w:val="3"/>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lang w:val="en-US"/>
        </w:rPr>
        <w:t xml:space="preserve">EN-RE « Eglises et Libertés » </w:t>
      </w:r>
    </w:p>
    <w:p w:rsidR="00ED5C70" w:rsidRPr="00DA7825" w:rsidRDefault="00ED5C70" w:rsidP="00EE5A7D">
      <w:pPr>
        <w:numPr>
          <w:ilvl w:val="0"/>
          <w:numId w:val="3"/>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rPr>
        <w:t>Mariënburg</w:t>
      </w:r>
      <w:r w:rsidRPr="00DA7825">
        <w:rPr>
          <w:rFonts w:ascii="Century Gothic" w:hAnsi="Century Gothic"/>
          <w:color w:val="1F497D" w:themeColor="text2"/>
          <w:sz w:val="20"/>
          <w:szCs w:val="20"/>
          <w:lang w:val="fr-FR"/>
        </w:rPr>
        <w:t xml:space="preserve"> e comunità Dominicus à Amsterdam. </w:t>
      </w:r>
    </w:p>
    <w:p w:rsidR="0034128A" w:rsidRPr="0034128A" w:rsidRDefault="00ED5C70" w:rsidP="00EE5A7D">
      <w:pPr>
        <w:numPr>
          <w:ilvl w:val="0"/>
          <w:numId w:val="3"/>
        </w:numPr>
        <w:rPr>
          <w:rFonts w:ascii="Century Gothic" w:hAnsi="Century Gothic"/>
          <w:color w:val="1F497D" w:themeColor="text2"/>
          <w:sz w:val="20"/>
          <w:szCs w:val="20"/>
          <w:lang w:val="en-US"/>
        </w:rPr>
      </w:pPr>
      <w:r w:rsidRPr="00DA7825">
        <w:rPr>
          <w:rFonts w:ascii="Century Gothic" w:hAnsi="Century Gothic"/>
          <w:color w:val="1F497D" w:themeColor="text2"/>
          <w:sz w:val="20"/>
          <w:szCs w:val="20"/>
          <w:lang w:val="en-US"/>
        </w:rPr>
        <w:t>Global Council Network: 2</w:t>
      </w:r>
      <w:r w:rsidRPr="00DA7825">
        <w:rPr>
          <w:rFonts w:ascii="Century Gothic" w:hAnsi="Century Gothic"/>
          <w:color w:val="1F497D" w:themeColor="text2"/>
          <w:sz w:val="20"/>
          <w:szCs w:val="20"/>
          <w:vertAlign w:val="superscript"/>
          <w:lang w:val="en-US"/>
        </w:rPr>
        <w:t>nd</w:t>
      </w:r>
      <w:r w:rsidRPr="00DA7825">
        <w:rPr>
          <w:rFonts w:ascii="Century Gothic" w:hAnsi="Century Gothic"/>
          <w:color w:val="1F497D" w:themeColor="text2"/>
          <w:sz w:val="20"/>
          <w:szCs w:val="20"/>
          <w:lang w:val="en-US"/>
        </w:rPr>
        <w:t xml:space="preserve"> Forum of the People of God (Sao Paulo, Brésil, juin 2019) </w:t>
      </w:r>
    </w:p>
    <w:p w:rsidR="0034128A" w:rsidRPr="0034128A" w:rsidRDefault="0034128A" w:rsidP="00EE5A7D">
      <w:pPr>
        <w:pStyle w:val="Paragrafoelenco"/>
        <w:numPr>
          <w:ilvl w:val="0"/>
          <w:numId w:val="1"/>
        </w:numPr>
        <w:rPr>
          <w:rStyle w:val="alt-edited"/>
          <w:rFonts w:ascii="Century Gothic" w:hAnsi="Century Gothic"/>
          <w:color w:val="1F497D" w:themeColor="text2"/>
          <w:sz w:val="20"/>
          <w:szCs w:val="20"/>
          <w:lang w:val="en-US"/>
        </w:rPr>
      </w:pPr>
      <w:r w:rsidRPr="0034128A">
        <w:rPr>
          <w:rStyle w:val="tlid-translation"/>
          <w:rFonts w:ascii="Century Gothic" w:hAnsi="Century Gothic"/>
          <w:color w:val="1F497D" w:themeColor="text2"/>
          <w:sz w:val="20"/>
          <w:szCs w:val="20"/>
          <w:lang w:val="fr-FR"/>
        </w:rPr>
        <w:t>Renouvellement / rotation du secrétariat collectif européen</w:t>
      </w:r>
    </w:p>
    <w:p w:rsidR="005A608E" w:rsidRPr="005A608E" w:rsidRDefault="00311454" w:rsidP="00EE5A7D">
      <w:pPr>
        <w:pStyle w:val="Paragrafoelenco"/>
        <w:numPr>
          <w:ilvl w:val="0"/>
          <w:numId w:val="1"/>
        </w:numPr>
        <w:rPr>
          <w:rFonts w:ascii="Century Gothic" w:hAnsi="Century Gothic"/>
          <w:color w:val="1F497D" w:themeColor="text2"/>
          <w:sz w:val="20"/>
          <w:szCs w:val="20"/>
          <w:lang w:val="en-US"/>
        </w:rPr>
      </w:pPr>
      <w:r w:rsidRPr="005A608E">
        <w:rPr>
          <w:rStyle w:val="alt-edited"/>
          <w:rFonts w:ascii="Century Gothic" w:hAnsi="Century Gothic"/>
          <w:color w:val="1F497D" w:themeColor="text2"/>
          <w:sz w:val="20"/>
          <w:szCs w:val="20"/>
          <w:lang w:val="fr-FR"/>
        </w:rPr>
        <w:t>P</w:t>
      </w:r>
      <w:r w:rsidR="006C4CCA" w:rsidRPr="005A608E">
        <w:rPr>
          <w:rStyle w:val="alt-edited"/>
          <w:rFonts w:ascii="Century Gothic" w:hAnsi="Century Gothic"/>
          <w:color w:val="1F497D" w:themeColor="text2"/>
          <w:sz w:val="20"/>
          <w:szCs w:val="20"/>
          <w:lang w:val="fr-FR"/>
        </w:rPr>
        <w:t>rochaine rencontre</w:t>
      </w:r>
      <w:r w:rsidR="006C4CCA" w:rsidRPr="005A608E">
        <w:rPr>
          <w:rFonts w:ascii="Century Gothic" w:hAnsi="Century Gothic"/>
          <w:color w:val="1F497D" w:themeColor="text2"/>
          <w:sz w:val="20"/>
          <w:szCs w:val="20"/>
          <w:lang w:val="fr-FR"/>
        </w:rPr>
        <w:t xml:space="preserve"> du Collectif Européen</w:t>
      </w:r>
    </w:p>
    <w:p w:rsidR="00EC032F" w:rsidRPr="00C0025F" w:rsidRDefault="000757ED" w:rsidP="00EE5A7D">
      <w:pPr>
        <w:pStyle w:val="Paragrafoelenco"/>
        <w:numPr>
          <w:ilvl w:val="0"/>
          <w:numId w:val="1"/>
        </w:numPr>
        <w:rPr>
          <w:rFonts w:ascii="Century Gothic" w:hAnsi="Century Gothic"/>
          <w:color w:val="1F497D" w:themeColor="text2"/>
          <w:sz w:val="20"/>
          <w:szCs w:val="20"/>
          <w:lang w:val="en-US"/>
        </w:rPr>
      </w:pPr>
      <w:r w:rsidRPr="005A608E">
        <w:rPr>
          <w:rFonts w:ascii="Century Gothic" w:hAnsi="Century Gothic"/>
          <w:color w:val="1F497D" w:themeColor="text2"/>
          <w:sz w:val="20"/>
          <w:szCs w:val="20"/>
          <w:lang w:val="fr-FR"/>
        </w:rPr>
        <w:t>Autres</w:t>
      </w:r>
    </w:p>
    <w:p w:rsidR="00C0025F" w:rsidRPr="00DA7825" w:rsidRDefault="00C0025F" w:rsidP="0034128A">
      <w:pPr>
        <w:pStyle w:val="Nessunaspaziatura"/>
        <w:ind w:left="720"/>
        <w:rPr>
          <w:rFonts w:ascii="Century Gothic" w:hAnsi="Century Gothic"/>
          <w:color w:val="1F497D" w:themeColor="text2"/>
          <w:lang w:val="fr-FR"/>
        </w:rPr>
      </w:pPr>
    </w:p>
    <w:p w:rsidR="00C0025F" w:rsidRPr="005A608E" w:rsidRDefault="00C0025F" w:rsidP="00C0025F">
      <w:pPr>
        <w:pStyle w:val="Paragrafoelenco"/>
        <w:rPr>
          <w:rFonts w:ascii="Century Gothic" w:hAnsi="Century Gothic"/>
          <w:color w:val="1F497D" w:themeColor="text2"/>
          <w:sz w:val="20"/>
          <w:szCs w:val="20"/>
          <w:lang w:val="en-US"/>
        </w:rPr>
      </w:pPr>
    </w:p>
    <w:p w:rsidR="00FE25A6" w:rsidRPr="005A4683" w:rsidRDefault="00FE25A6" w:rsidP="00F91D79">
      <w:pPr>
        <w:ind w:left="57"/>
        <w:rPr>
          <w:rStyle w:val="hps"/>
          <w:rFonts w:ascii="Century Gothic" w:hAnsi="Century Gothic"/>
          <w:b/>
          <w:i/>
          <w:color w:val="1F497D" w:themeColor="text2"/>
          <w:sz w:val="24"/>
          <w:lang w:val="fr-FR"/>
        </w:rPr>
      </w:pPr>
      <w:r w:rsidRPr="005A4683">
        <w:rPr>
          <w:rStyle w:val="hps"/>
          <w:rFonts w:ascii="Century Gothic" w:hAnsi="Century Gothic"/>
          <w:b/>
          <w:i/>
          <w:color w:val="1F497D" w:themeColor="text2"/>
          <w:sz w:val="24"/>
          <w:lang w:val="fr-FR"/>
        </w:rPr>
        <w:t xml:space="preserve">Vendredi </w:t>
      </w:r>
      <w:r w:rsidR="00A308D9" w:rsidRPr="005A4683">
        <w:rPr>
          <w:rStyle w:val="hps"/>
          <w:rFonts w:ascii="Century Gothic" w:hAnsi="Century Gothic"/>
          <w:b/>
          <w:i/>
          <w:color w:val="1F497D" w:themeColor="text2"/>
          <w:sz w:val="24"/>
          <w:lang w:val="fr-FR"/>
        </w:rPr>
        <w:t>5/</w:t>
      </w:r>
      <w:r w:rsidR="008018EC" w:rsidRPr="005A4683">
        <w:rPr>
          <w:rStyle w:val="hps"/>
          <w:rFonts w:ascii="Century Gothic" w:hAnsi="Century Gothic"/>
          <w:b/>
          <w:i/>
          <w:color w:val="1F497D" w:themeColor="text2"/>
          <w:sz w:val="24"/>
          <w:lang w:val="fr-FR"/>
        </w:rPr>
        <w:t>4 soir</w:t>
      </w:r>
    </w:p>
    <w:p w:rsidR="00FE25A6" w:rsidRPr="0050114D" w:rsidRDefault="00FE25A6" w:rsidP="00F91D79">
      <w:pPr>
        <w:ind w:left="57"/>
        <w:rPr>
          <w:rStyle w:val="hps"/>
          <w:rFonts w:ascii="Century Gothic" w:hAnsi="Century Gothic"/>
          <w:color w:val="1F497D" w:themeColor="text2"/>
          <w:sz w:val="20"/>
          <w:szCs w:val="20"/>
          <w:lang w:val="fr-FR"/>
        </w:rPr>
      </w:pPr>
    </w:p>
    <w:p w:rsidR="00A308D9" w:rsidRPr="00312A16" w:rsidRDefault="00A308D9" w:rsidP="00F91D79">
      <w:pPr>
        <w:ind w:left="57"/>
        <w:rPr>
          <w:rStyle w:val="tlid-translation"/>
          <w:rFonts w:ascii="Century Gothic" w:hAnsi="Century Gothic"/>
          <w:color w:val="1F497D" w:themeColor="text2"/>
          <w:sz w:val="20"/>
          <w:szCs w:val="20"/>
          <w:lang w:val="fr-FR"/>
        </w:rPr>
      </w:pPr>
      <w:r w:rsidRPr="00312A16">
        <w:rPr>
          <w:rStyle w:val="tlid-translation"/>
          <w:rFonts w:ascii="Century Gothic" w:hAnsi="Century Gothic"/>
          <w:color w:val="1F497D" w:themeColor="text2"/>
          <w:sz w:val="20"/>
          <w:szCs w:val="20"/>
          <w:lang w:val="fr-FR"/>
        </w:rPr>
        <w:t xml:space="preserve">À 18 heures, tous les participants étaient présents, la réunion a commencé par une salutation de bienvenue, en particulier aux nouveaux représentants Charlie Wenk de Suisse alémanique et Johan Bergé représentant les groupes de Belgique flamande, qui manquaient depuis quelques années à nos </w:t>
      </w:r>
      <w:r w:rsidR="005A4683">
        <w:rPr>
          <w:rStyle w:val="tlid-translation"/>
          <w:rFonts w:ascii="Century Gothic" w:hAnsi="Century Gothic"/>
          <w:color w:val="1F497D" w:themeColor="text2"/>
          <w:sz w:val="20"/>
          <w:szCs w:val="20"/>
          <w:lang w:val="fr-FR"/>
        </w:rPr>
        <w:t>rencontre</w:t>
      </w:r>
      <w:r w:rsidRPr="00312A16">
        <w:rPr>
          <w:rStyle w:val="tlid-translation"/>
          <w:rFonts w:ascii="Century Gothic" w:hAnsi="Century Gothic"/>
          <w:color w:val="1F497D" w:themeColor="text2"/>
          <w:sz w:val="20"/>
          <w:szCs w:val="20"/>
          <w:lang w:val="fr-FR"/>
        </w:rPr>
        <w:t>s.</w:t>
      </w:r>
    </w:p>
    <w:p w:rsidR="00312A16" w:rsidRDefault="00312A16" w:rsidP="00F91D79">
      <w:pPr>
        <w:ind w:left="57"/>
        <w:rPr>
          <w:rFonts w:ascii="Century Gothic" w:hAnsi="Century Gothic"/>
          <w:color w:val="1F497D" w:themeColor="text2"/>
          <w:sz w:val="20"/>
          <w:szCs w:val="20"/>
          <w:lang w:val="fr-FR"/>
        </w:rPr>
      </w:pPr>
      <w:r w:rsidRPr="00312A16">
        <w:rPr>
          <w:rFonts w:ascii="Century Gothic" w:hAnsi="Century Gothic"/>
          <w:color w:val="1F497D" w:themeColor="text2"/>
          <w:sz w:val="20"/>
          <w:szCs w:val="20"/>
          <w:lang w:val="fr-FR"/>
        </w:rPr>
        <w:t>Bien qu'absent, le Pays basque avait annoncé à l'avance son intérêt à continuer à faire partie du groupe par l'intermédiaire d'Inma, la déléguée espagnole.</w:t>
      </w:r>
    </w:p>
    <w:p w:rsidR="006C4592" w:rsidRDefault="006C4592" w:rsidP="00F91D79">
      <w:pPr>
        <w:ind w:left="57"/>
        <w:rPr>
          <w:rFonts w:ascii="Century Gothic" w:hAnsi="Century Gothic"/>
          <w:color w:val="1F497D" w:themeColor="text2"/>
          <w:sz w:val="20"/>
          <w:szCs w:val="20"/>
          <w:lang w:val="fr-FR"/>
        </w:rPr>
      </w:pPr>
    </w:p>
    <w:p w:rsidR="006C4592" w:rsidRDefault="006C4592" w:rsidP="000D488A">
      <w:pPr>
        <w:rPr>
          <w:rFonts w:ascii="Century Gothic" w:hAnsi="Century Gothic"/>
          <w:color w:val="1F497D" w:themeColor="text2"/>
          <w:sz w:val="20"/>
          <w:szCs w:val="20"/>
          <w:lang w:val="fr-FR"/>
        </w:rPr>
      </w:pPr>
      <w:r w:rsidRPr="006C4592">
        <w:rPr>
          <w:rFonts w:ascii="Century Gothic" w:hAnsi="Century Gothic"/>
          <w:color w:val="1F497D" w:themeColor="text2"/>
          <w:sz w:val="20"/>
          <w:szCs w:val="20"/>
          <w:lang w:val="fr-FR"/>
        </w:rPr>
        <w:t>Tout le monde a remercié Genève et les communautés suisses pour l'organisation de la rencontre et pour leur généreuse contribution aux dîners du vendredi et du samedi. En plus de l'accueil pour la nuitée du samedi et le déjeuner communautaire du dimanche.</w:t>
      </w:r>
    </w:p>
    <w:p w:rsidR="00097617" w:rsidRPr="00097617" w:rsidRDefault="00097617" w:rsidP="000D488A">
      <w:pPr>
        <w:rPr>
          <w:rFonts w:ascii="Century Gothic" w:hAnsi="Century Gothic"/>
          <w:color w:val="1F497D" w:themeColor="text2"/>
          <w:sz w:val="20"/>
          <w:szCs w:val="20"/>
        </w:rPr>
      </w:pPr>
      <w:r w:rsidRPr="00097617">
        <w:rPr>
          <w:rFonts w:ascii="Century Gothic" w:hAnsi="Century Gothic"/>
          <w:color w:val="1F497D" w:themeColor="text2"/>
          <w:sz w:val="20"/>
          <w:szCs w:val="20"/>
        </w:rPr>
        <w:lastRenderedPageBreak/>
        <w:t xml:space="preserve">Les travaux ont commencé au </w:t>
      </w:r>
      <w:r w:rsidRPr="000D488A">
        <w:rPr>
          <w:rFonts w:ascii="Century Gothic" w:hAnsi="Century Gothic"/>
          <w:b/>
          <w:i/>
          <w:color w:val="1F497D" w:themeColor="text2"/>
          <w:sz w:val="20"/>
          <w:szCs w:val="20"/>
        </w:rPr>
        <w:t>point 1 de l'O.d.g.</w:t>
      </w:r>
      <w:r w:rsidRPr="00097617">
        <w:rPr>
          <w:rFonts w:ascii="Century Gothic" w:hAnsi="Century Gothic"/>
          <w:color w:val="1F497D" w:themeColor="text2"/>
          <w:sz w:val="20"/>
          <w:szCs w:val="20"/>
        </w:rPr>
        <w:t xml:space="preserve"> : " Approbation du procès-verbal de la réunion précédente " tenue en septembre à Rimini à l'issue de la 10ème rencontre européenne.</w:t>
      </w:r>
    </w:p>
    <w:p w:rsidR="00097617" w:rsidRDefault="00097617" w:rsidP="000D488A">
      <w:pPr>
        <w:rPr>
          <w:rFonts w:ascii="Century Gothic" w:hAnsi="Century Gothic"/>
          <w:color w:val="1F497D" w:themeColor="text2"/>
          <w:sz w:val="20"/>
          <w:szCs w:val="20"/>
        </w:rPr>
      </w:pPr>
      <w:r w:rsidRPr="00097617">
        <w:rPr>
          <w:rFonts w:ascii="Century Gothic" w:hAnsi="Century Gothic"/>
          <w:color w:val="1F497D" w:themeColor="text2"/>
          <w:sz w:val="20"/>
          <w:szCs w:val="20"/>
        </w:rPr>
        <w:t>Le procès-verbal (annexe) est approuvé à l'unanimité.</w:t>
      </w:r>
    </w:p>
    <w:p w:rsidR="001742AD" w:rsidRDefault="001742AD" w:rsidP="000D488A">
      <w:pPr>
        <w:rPr>
          <w:rFonts w:ascii="Century Gothic" w:hAnsi="Century Gothic"/>
          <w:color w:val="1F497D" w:themeColor="text2"/>
          <w:sz w:val="20"/>
          <w:szCs w:val="20"/>
        </w:rPr>
      </w:pPr>
    </w:p>
    <w:p w:rsidR="00AD190D" w:rsidRDefault="001742AD" w:rsidP="0071261B">
      <w:pPr>
        <w:rPr>
          <w:rFonts w:ascii="Century Gothic" w:hAnsi="Century Gothic"/>
          <w:color w:val="1F497D" w:themeColor="text2"/>
          <w:sz w:val="20"/>
          <w:szCs w:val="20"/>
          <w:lang w:val="en-US"/>
        </w:rPr>
      </w:pPr>
      <w:r w:rsidRPr="004F7D51">
        <w:rPr>
          <w:rStyle w:val="tlid-translation"/>
          <w:rFonts w:ascii="Century Gothic" w:hAnsi="Century Gothic"/>
          <w:color w:val="1F497D" w:themeColor="text2"/>
          <w:sz w:val="20"/>
          <w:szCs w:val="20"/>
          <w:lang w:val="fr-FR"/>
        </w:rPr>
        <w:t xml:space="preserve">Nous avons ensuite procédé au </w:t>
      </w:r>
      <w:r w:rsidRPr="004F7D51">
        <w:rPr>
          <w:rStyle w:val="tlid-translation"/>
          <w:rFonts w:ascii="Century Gothic" w:hAnsi="Century Gothic"/>
          <w:b/>
          <w:i/>
          <w:color w:val="1F497D" w:themeColor="text2"/>
          <w:sz w:val="20"/>
          <w:szCs w:val="20"/>
          <w:lang w:val="fr-FR"/>
        </w:rPr>
        <w:t xml:space="preserve">point 2 de </w:t>
      </w:r>
      <w:r w:rsidRPr="004F7D51">
        <w:rPr>
          <w:rFonts w:ascii="Century Gothic" w:hAnsi="Century Gothic"/>
          <w:b/>
          <w:i/>
          <w:color w:val="1F497D" w:themeColor="text2"/>
          <w:sz w:val="20"/>
          <w:szCs w:val="20"/>
          <w:lang w:val="en-US"/>
        </w:rPr>
        <w:t>l'O.d.g.</w:t>
      </w:r>
      <w:r w:rsidR="004F7D51" w:rsidRPr="004F7D51">
        <w:rPr>
          <w:rFonts w:ascii="Century Gothic" w:hAnsi="Century Gothic"/>
          <w:color w:val="1F497D" w:themeColor="text2"/>
          <w:sz w:val="20"/>
          <w:szCs w:val="20"/>
          <w:lang w:val="en-US"/>
        </w:rPr>
        <w:t xml:space="preserve"> :</w:t>
      </w:r>
      <w:r w:rsidRPr="004F7D51">
        <w:rPr>
          <w:rStyle w:val="tlid-translation"/>
          <w:rFonts w:ascii="Century Gothic" w:hAnsi="Century Gothic"/>
          <w:color w:val="1F497D" w:themeColor="text2"/>
          <w:sz w:val="20"/>
          <w:szCs w:val="20"/>
          <w:lang w:val="fr-FR"/>
        </w:rPr>
        <w:t xml:space="preserve"> "Solde économique, </w:t>
      </w:r>
      <w:r w:rsidRPr="004F7D51">
        <w:rPr>
          <w:rFonts w:ascii="Century Gothic" w:hAnsi="Century Gothic"/>
          <w:color w:val="1F497D" w:themeColor="text2"/>
          <w:sz w:val="20"/>
          <w:szCs w:val="20"/>
          <w:lang w:val="en-US"/>
        </w:rPr>
        <w:t xml:space="preserve"> compte courant, </w:t>
      </w:r>
      <w:r w:rsidR="004F7D51" w:rsidRPr="004F7D51">
        <w:rPr>
          <w:rFonts w:ascii="Century Gothic" w:hAnsi="Century Gothic" w:cs="Arial"/>
          <w:i/>
          <w:color w:val="1F497D" w:themeColor="text2"/>
          <w:sz w:val="20"/>
          <w:szCs w:val="20"/>
          <w:lang w:val="fr-FR"/>
        </w:rPr>
        <w:t>cotisation</w:t>
      </w:r>
      <w:r w:rsidR="004F7D51" w:rsidRPr="004F7D51">
        <w:rPr>
          <w:rFonts w:ascii="Century Gothic" w:hAnsi="Century Gothic"/>
          <w:color w:val="1F497D" w:themeColor="text2"/>
          <w:sz w:val="20"/>
          <w:szCs w:val="20"/>
          <w:lang w:val="en-US"/>
        </w:rPr>
        <w:t xml:space="preserve"> </w:t>
      </w:r>
      <w:r w:rsidRPr="004F7D51">
        <w:rPr>
          <w:rFonts w:ascii="Century Gothic" w:hAnsi="Century Gothic"/>
          <w:color w:val="1F497D" w:themeColor="text2"/>
          <w:sz w:val="20"/>
          <w:szCs w:val="20"/>
          <w:lang w:val="en-US"/>
        </w:rPr>
        <w:t>annuelle pour 2018".</w:t>
      </w:r>
    </w:p>
    <w:p w:rsidR="0071261B" w:rsidRDefault="0071261B" w:rsidP="0071261B">
      <w:pPr>
        <w:rPr>
          <w:rFonts w:ascii="Century Gothic" w:hAnsi="Century Gothic"/>
          <w:color w:val="1F497D" w:themeColor="text2"/>
          <w:sz w:val="20"/>
          <w:szCs w:val="20"/>
          <w:lang w:val="en-US"/>
        </w:rPr>
      </w:pPr>
    </w:p>
    <w:p w:rsidR="0071261B" w:rsidRPr="0071261B" w:rsidRDefault="0071261B" w:rsidP="0071261B">
      <w:pPr>
        <w:rPr>
          <w:rFonts w:ascii="Century Gothic" w:hAnsi="Century Gothic"/>
          <w:color w:val="1F497D" w:themeColor="text2"/>
          <w:sz w:val="20"/>
          <w:szCs w:val="20"/>
          <w:lang w:val="en-US"/>
        </w:rPr>
      </w:pPr>
      <w:r w:rsidRPr="0071261B">
        <w:rPr>
          <w:rFonts w:ascii="Century Gothic" w:hAnsi="Century Gothic"/>
          <w:color w:val="1F497D" w:themeColor="text2"/>
          <w:sz w:val="20"/>
          <w:szCs w:val="20"/>
          <w:lang w:val="en-US"/>
        </w:rPr>
        <w:t xml:space="preserve">Massimiliano a présenté les données du </w:t>
      </w:r>
      <w:r w:rsidRPr="0071261B">
        <w:rPr>
          <w:rFonts w:ascii="Century Gothic" w:hAnsi="Century Gothic"/>
          <w:b/>
          <w:i/>
          <w:color w:val="1F497D" w:themeColor="text2"/>
          <w:sz w:val="20"/>
          <w:szCs w:val="20"/>
          <w:lang w:val="en-US"/>
        </w:rPr>
        <w:t>bilan pour 2018</w:t>
      </w:r>
      <w:r w:rsidRPr="0071261B">
        <w:rPr>
          <w:rFonts w:ascii="Century Gothic" w:hAnsi="Century Gothic"/>
          <w:color w:val="1F497D" w:themeColor="text2"/>
          <w:sz w:val="20"/>
          <w:szCs w:val="20"/>
          <w:lang w:val="en-US"/>
        </w:rPr>
        <w:t xml:space="preserve"> et la situation du </w:t>
      </w:r>
      <w:r w:rsidRPr="0071261B">
        <w:rPr>
          <w:rFonts w:ascii="Century Gothic" w:hAnsi="Century Gothic"/>
          <w:b/>
          <w:i/>
          <w:color w:val="1F497D" w:themeColor="text2"/>
          <w:sz w:val="20"/>
          <w:szCs w:val="20"/>
          <w:lang w:val="en-US"/>
        </w:rPr>
        <w:t>compte courant</w:t>
      </w:r>
      <w:r w:rsidRPr="0071261B">
        <w:rPr>
          <w:rFonts w:ascii="Century Gothic" w:hAnsi="Century Gothic"/>
          <w:color w:val="1F497D" w:themeColor="text2"/>
          <w:sz w:val="20"/>
          <w:szCs w:val="20"/>
          <w:lang w:val="en-US"/>
        </w:rPr>
        <w:t>.</w:t>
      </w:r>
    </w:p>
    <w:p w:rsidR="0071261B" w:rsidRPr="00A33632" w:rsidRDefault="0071261B" w:rsidP="0071261B">
      <w:pPr>
        <w:rPr>
          <w:rFonts w:ascii="Century Gothic" w:hAnsi="Century Gothic"/>
          <w:b/>
          <w:i/>
          <w:color w:val="1F497D" w:themeColor="text2"/>
          <w:sz w:val="20"/>
          <w:szCs w:val="20"/>
          <w:lang w:val="en-US"/>
        </w:rPr>
      </w:pPr>
      <w:r w:rsidRPr="00A33632">
        <w:rPr>
          <w:rFonts w:ascii="Century Gothic" w:hAnsi="Century Gothic"/>
          <w:color w:val="1F497D" w:themeColor="text2"/>
          <w:sz w:val="20"/>
          <w:szCs w:val="20"/>
          <w:lang w:val="en-US"/>
        </w:rPr>
        <w:t xml:space="preserve">Le bilan au 31 décembre 2018 fait apparaître un </w:t>
      </w:r>
      <w:r w:rsidRPr="00A33632">
        <w:rPr>
          <w:rFonts w:ascii="Century Gothic" w:hAnsi="Century Gothic"/>
          <w:b/>
          <w:i/>
          <w:color w:val="1F497D" w:themeColor="text2"/>
          <w:sz w:val="20"/>
          <w:szCs w:val="20"/>
          <w:lang w:val="en-US"/>
        </w:rPr>
        <w:t>solde positif de 2.181,61 €.</w:t>
      </w:r>
    </w:p>
    <w:p w:rsidR="004758CB" w:rsidRDefault="004758CB" w:rsidP="0071261B">
      <w:pPr>
        <w:rPr>
          <w:rStyle w:val="tlid-translation"/>
          <w:rFonts w:ascii="Century Gothic" w:hAnsi="Century Gothic"/>
          <w:color w:val="1F497D" w:themeColor="text2"/>
          <w:sz w:val="20"/>
          <w:szCs w:val="20"/>
          <w:lang w:val="fr-FR"/>
        </w:rPr>
      </w:pPr>
      <w:r w:rsidRPr="00607E86">
        <w:rPr>
          <w:rStyle w:val="alt-edited"/>
          <w:rFonts w:ascii="Century Gothic" w:hAnsi="Century Gothic"/>
          <w:color w:val="1F497D" w:themeColor="text2"/>
          <w:sz w:val="20"/>
          <w:szCs w:val="20"/>
          <w:lang w:val="fr-FR"/>
        </w:rPr>
        <w:t xml:space="preserve">A ce résultat a contribué </w:t>
      </w:r>
      <w:r w:rsidRPr="00607E86">
        <w:rPr>
          <w:rStyle w:val="tlid-translation"/>
          <w:rFonts w:ascii="Century Gothic" w:hAnsi="Century Gothic"/>
          <w:color w:val="1F497D" w:themeColor="text2"/>
          <w:sz w:val="20"/>
          <w:szCs w:val="20"/>
          <w:lang w:val="fr-FR"/>
        </w:rPr>
        <w:t>  le solde positif de la Xème rencontre européenne qui a dégagé un solde final de 843,60 €.</w:t>
      </w:r>
      <w:r w:rsidR="00607E86" w:rsidRPr="00607E86">
        <w:rPr>
          <w:rStyle w:val="tlid-translation"/>
          <w:rFonts w:ascii="Century Gothic" w:hAnsi="Century Gothic"/>
          <w:color w:val="1F497D" w:themeColor="text2"/>
          <w:sz w:val="20"/>
          <w:szCs w:val="20"/>
          <w:lang w:val="fr-FR"/>
        </w:rPr>
        <w:t xml:space="preserve"> </w:t>
      </w:r>
      <w:r w:rsidRPr="00607E86">
        <w:rPr>
          <w:rStyle w:val="tlid-translation"/>
          <w:rFonts w:ascii="Century Gothic" w:hAnsi="Century Gothic"/>
          <w:color w:val="1F497D" w:themeColor="text2"/>
          <w:sz w:val="20"/>
          <w:szCs w:val="20"/>
          <w:lang w:val="fr-FR"/>
        </w:rPr>
        <w:t>(ci-joint b</w:t>
      </w:r>
      <w:r w:rsidR="00B41805">
        <w:rPr>
          <w:rStyle w:val="tlid-translation"/>
          <w:rFonts w:ascii="Century Gothic" w:hAnsi="Century Gothic"/>
          <w:color w:val="1F497D" w:themeColor="text2"/>
          <w:sz w:val="20"/>
          <w:szCs w:val="20"/>
          <w:lang w:val="fr-FR"/>
        </w:rPr>
        <w:t>ilan, extrait CC et détail X ° Rencontre</w:t>
      </w:r>
      <w:r w:rsidRPr="00607E86">
        <w:rPr>
          <w:rStyle w:val="tlid-translation"/>
          <w:rFonts w:ascii="Century Gothic" w:hAnsi="Century Gothic"/>
          <w:color w:val="1F497D" w:themeColor="text2"/>
          <w:sz w:val="20"/>
          <w:szCs w:val="20"/>
          <w:lang w:val="fr-FR"/>
        </w:rPr>
        <w:t xml:space="preserve"> CdB_EU)</w:t>
      </w:r>
    </w:p>
    <w:p w:rsidR="000566A0" w:rsidRDefault="000566A0" w:rsidP="0071261B">
      <w:pPr>
        <w:rPr>
          <w:rStyle w:val="tlid-translation"/>
          <w:rFonts w:ascii="Century Gothic" w:hAnsi="Century Gothic"/>
          <w:color w:val="1F497D" w:themeColor="text2"/>
          <w:sz w:val="20"/>
          <w:szCs w:val="20"/>
          <w:lang w:val="fr-FR"/>
        </w:rPr>
      </w:pPr>
    </w:p>
    <w:p w:rsidR="00856C6D" w:rsidRDefault="000566A0" w:rsidP="00856C6D">
      <w:pPr>
        <w:rPr>
          <w:rStyle w:val="tlid-translation"/>
          <w:rFonts w:ascii="Century Gothic" w:hAnsi="Century Gothic"/>
          <w:color w:val="1F497D" w:themeColor="text2"/>
          <w:sz w:val="20"/>
          <w:szCs w:val="20"/>
          <w:lang w:val="fr-FR"/>
        </w:rPr>
      </w:pPr>
      <w:r w:rsidRPr="000566A0">
        <w:rPr>
          <w:rStyle w:val="tlid-translation"/>
          <w:rFonts w:ascii="Century Gothic" w:hAnsi="Century Gothic"/>
          <w:color w:val="1F497D" w:themeColor="text2"/>
          <w:sz w:val="20"/>
          <w:szCs w:val="20"/>
          <w:lang w:val="fr-FR"/>
        </w:rPr>
        <w:t xml:space="preserve">La </w:t>
      </w:r>
      <w:r w:rsidRPr="000566A0">
        <w:rPr>
          <w:rStyle w:val="tlid-translation"/>
          <w:rFonts w:ascii="Century Gothic" w:hAnsi="Century Gothic"/>
          <w:b/>
          <w:i/>
          <w:color w:val="1F497D" w:themeColor="text2"/>
          <w:sz w:val="20"/>
          <w:szCs w:val="20"/>
          <w:lang w:val="fr-FR"/>
        </w:rPr>
        <w:t>contisation</w:t>
      </w:r>
      <w:r w:rsidRPr="000566A0">
        <w:rPr>
          <w:rStyle w:val="tlid-translation"/>
          <w:rFonts w:ascii="Century Gothic" w:hAnsi="Century Gothic"/>
          <w:color w:val="1F497D" w:themeColor="text2"/>
          <w:sz w:val="20"/>
          <w:szCs w:val="20"/>
          <w:lang w:val="fr-FR"/>
        </w:rPr>
        <w:t xml:space="preserve">  pour l'année 2018 était de 700 € (en ligne avec les prévisions)</w:t>
      </w:r>
      <w:r w:rsidR="00856C6D">
        <w:rPr>
          <w:rStyle w:val="tlid-translation"/>
          <w:rFonts w:ascii="Century Gothic" w:hAnsi="Century Gothic"/>
          <w:color w:val="1F497D" w:themeColor="text2"/>
          <w:sz w:val="20"/>
          <w:szCs w:val="20"/>
          <w:lang w:val="fr-FR"/>
        </w:rPr>
        <w:t>.</w:t>
      </w:r>
    </w:p>
    <w:p w:rsidR="00856C6D" w:rsidRDefault="00856C6D" w:rsidP="00856C6D">
      <w:pPr>
        <w:rPr>
          <w:rStyle w:val="tlid-translation"/>
          <w:rFonts w:ascii="Century Gothic" w:hAnsi="Century Gothic"/>
          <w:color w:val="1F497D" w:themeColor="text2"/>
          <w:sz w:val="20"/>
          <w:szCs w:val="20"/>
          <w:lang w:val="fr-FR"/>
        </w:rPr>
      </w:pPr>
    </w:p>
    <w:p w:rsidR="00856C6D" w:rsidRPr="00856C6D" w:rsidRDefault="00856C6D" w:rsidP="00856C6D">
      <w:pPr>
        <w:rPr>
          <w:rFonts w:ascii="Century Gothic" w:hAnsi="Century Gothic"/>
          <w:b/>
          <w:i/>
          <w:color w:val="1F497D" w:themeColor="text2"/>
          <w:sz w:val="20"/>
          <w:szCs w:val="20"/>
          <w:lang w:val="fr-FR"/>
        </w:rPr>
      </w:pPr>
      <w:r w:rsidRPr="00856C6D">
        <w:rPr>
          <w:rFonts w:ascii="Century Gothic" w:hAnsi="Century Gothic"/>
          <w:b/>
          <w:i/>
          <w:color w:val="1F497D" w:themeColor="text2"/>
          <w:sz w:val="20"/>
          <w:szCs w:val="20"/>
          <w:lang w:val="en-US"/>
        </w:rPr>
        <w:t>Prévisions 2019</w:t>
      </w:r>
    </w:p>
    <w:p w:rsidR="00856C6D" w:rsidRPr="00856C6D" w:rsidRDefault="00856C6D" w:rsidP="00856C6D">
      <w:pPr>
        <w:ind w:left="708"/>
        <w:rPr>
          <w:rFonts w:ascii="Century Gothic" w:hAnsi="Century Gothic"/>
          <w:b/>
          <w:i/>
          <w:color w:val="1F497D" w:themeColor="text2"/>
          <w:sz w:val="20"/>
          <w:szCs w:val="20"/>
          <w:lang w:val="en-US"/>
        </w:rPr>
      </w:pPr>
      <w:r w:rsidRPr="00856C6D">
        <w:rPr>
          <w:rFonts w:ascii="Century Gothic" w:hAnsi="Century Gothic"/>
          <w:b/>
          <w:i/>
          <w:color w:val="1F497D" w:themeColor="text2"/>
          <w:sz w:val="20"/>
          <w:szCs w:val="20"/>
          <w:lang w:val="en-US"/>
        </w:rPr>
        <w:t>Chiffre d'affaires 700</w:t>
      </w:r>
      <w:r>
        <w:rPr>
          <w:rFonts w:ascii="Century Gothic" w:hAnsi="Century Gothic"/>
          <w:b/>
          <w:i/>
          <w:color w:val="1F497D" w:themeColor="text2"/>
          <w:sz w:val="20"/>
          <w:szCs w:val="20"/>
          <w:lang w:val="en-US"/>
        </w:rPr>
        <w:t xml:space="preserve"> €</w:t>
      </w:r>
    </w:p>
    <w:p w:rsidR="00856C6D" w:rsidRDefault="00856C6D" w:rsidP="00856C6D">
      <w:pPr>
        <w:ind w:left="708"/>
        <w:rPr>
          <w:rFonts w:ascii="Century Gothic" w:hAnsi="Century Gothic"/>
          <w:color w:val="1F497D" w:themeColor="text2"/>
          <w:sz w:val="20"/>
          <w:szCs w:val="20"/>
          <w:lang w:val="en-US"/>
        </w:rPr>
      </w:pPr>
      <w:r w:rsidRPr="00856C6D">
        <w:rPr>
          <w:rFonts w:ascii="Century Gothic" w:hAnsi="Century Gothic"/>
          <w:color w:val="1F497D" w:themeColor="text2"/>
          <w:sz w:val="20"/>
          <w:szCs w:val="20"/>
          <w:lang w:val="en-US"/>
        </w:rPr>
        <w:t>Les recettes attendues de la contribution en 2019 (et déjà versées à ce jour par les pays participants) s'élèvent à 700 euros.</w:t>
      </w:r>
    </w:p>
    <w:p w:rsidR="000F6F0A" w:rsidRPr="00C20F4D" w:rsidRDefault="00C20F4D" w:rsidP="000F6F0A">
      <w:pPr>
        <w:ind w:left="708"/>
        <w:rPr>
          <w:rFonts w:ascii="Century Gothic" w:hAnsi="Century Gothic"/>
          <w:b/>
          <w:i/>
          <w:color w:val="1F497D" w:themeColor="text2"/>
          <w:sz w:val="20"/>
          <w:szCs w:val="20"/>
          <w:lang w:val="en-US"/>
        </w:rPr>
      </w:pPr>
      <w:r w:rsidRPr="00C20F4D">
        <w:rPr>
          <w:rFonts w:ascii="Century Gothic" w:hAnsi="Century Gothic"/>
          <w:b/>
          <w:i/>
          <w:color w:val="1F497D" w:themeColor="text2"/>
          <w:sz w:val="20"/>
          <w:szCs w:val="20"/>
          <w:lang w:val="en-US"/>
        </w:rPr>
        <w:t>Dépenses</w:t>
      </w:r>
    </w:p>
    <w:p w:rsidR="000F6F0A" w:rsidRDefault="000F6F0A" w:rsidP="000F6F0A">
      <w:pPr>
        <w:ind w:left="708"/>
        <w:rPr>
          <w:rFonts w:ascii="Century Gothic" w:hAnsi="Century Gothic"/>
          <w:color w:val="1F497D" w:themeColor="text2"/>
          <w:sz w:val="20"/>
          <w:szCs w:val="20"/>
          <w:lang w:val="en-US"/>
        </w:rPr>
      </w:pPr>
      <w:r w:rsidRPr="000F6F0A">
        <w:rPr>
          <w:rFonts w:ascii="Century Gothic" w:hAnsi="Century Gothic"/>
          <w:color w:val="1F497D" w:themeColor="text2"/>
          <w:sz w:val="20"/>
          <w:szCs w:val="20"/>
          <w:lang w:val="en-US"/>
        </w:rPr>
        <w:t xml:space="preserve">Aucune dépense particulière n'est prévue au-delà des dépenses courantes : gestion du compte bancaire (12 €), contrat </w:t>
      </w:r>
      <w:r w:rsidRPr="00432465">
        <w:rPr>
          <w:rFonts w:ascii="Century Gothic" w:hAnsi="Century Gothic"/>
          <w:color w:val="1F497D" w:themeColor="text2"/>
          <w:sz w:val="20"/>
          <w:szCs w:val="20"/>
          <w:lang w:val="en-US"/>
        </w:rPr>
        <w:t xml:space="preserve">du </w:t>
      </w:r>
      <w:r w:rsidR="00137141" w:rsidRPr="00432465">
        <w:rPr>
          <w:rStyle w:val="tlid-translation"/>
          <w:rFonts w:ascii="Century Gothic" w:hAnsi="Century Gothic"/>
          <w:color w:val="1F497D" w:themeColor="text2"/>
          <w:sz w:val="20"/>
          <w:szCs w:val="20"/>
          <w:lang w:val="fr-FR"/>
        </w:rPr>
        <w:t>fournisseur</w:t>
      </w:r>
      <w:r w:rsidR="00137141" w:rsidRPr="00432465">
        <w:rPr>
          <w:rFonts w:ascii="Century Gothic" w:hAnsi="Century Gothic"/>
          <w:color w:val="1F497D" w:themeColor="text2"/>
          <w:sz w:val="20"/>
          <w:szCs w:val="20"/>
          <w:lang w:val="en-US"/>
        </w:rPr>
        <w:t xml:space="preserve"> </w:t>
      </w:r>
      <w:r w:rsidRPr="000F6F0A">
        <w:rPr>
          <w:rFonts w:ascii="Century Gothic" w:hAnsi="Century Gothic"/>
          <w:color w:val="1F497D" w:themeColor="text2"/>
          <w:sz w:val="20"/>
          <w:szCs w:val="20"/>
          <w:lang w:val="en-US"/>
        </w:rPr>
        <w:t>du site</w:t>
      </w:r>
      <w:r w:rsidR="00A22F7A">
        <w:rPr>
          <w:rFonts w:ascii="Century Gothic" w:hAnsi="Century Gothic"/>
          <w:color w:val="1F497D" w:themeColor="text2"/>
          <w:sz w:val="20"/>
          <w:szCs w:val="20"/>
          <w:lang w:val="en-US"/>
        </w:rPr>
        <w:t xml:space="preserve"> web</w:t>
      </w:r>
      <w:r w:rsidRPr="000F6F0A">
        <w:rPr>
          <w:rFonts w:ascii="Century Gothic" w:hAnsi="Century Gothic"/>
          <w:color w:val="1F497D" w:themeColor="text2"/>
          <w:sz w:val="20"/>
          <w:szCs w:val="20"/>
          <w:lang w:val="en-US"/>
        </w:rPr>
        <w:t xml:space="preserve"> (35,38 €) et frais de secrétariat pour la prochaine réunion du collectif, estimés à environ 300 €.</w:t>
      </w:r>
    </w:p>
    <w:p w:rsidR="003B0048" w:rsidRDefault="003B0048" w:rsidP="003B0048">
      <w:pPr>
        <w:ind w:left="57"/>
        <w:rPr>
          <w:rFonts w:ascii="Century Gothic" w:hAnsi="Century Gothic"/>
          <w:color w:val="1F497D" w:themeColor="text2"/>
          <w:sz w:val="20"/>
          <w:szCs w:val="20"/>
          <w:lang w:val="en-US"/>
        </w:rPr>
      </w:pPr>
    </w:p>
    <w:p w:rsidR="003B0048" w:rsidRDefault="003B0048" w:rsidP="003B0048">
      <w:pPr>
        <w:ind w:left="57"/>
        <w:rPr>
          <w:rFonts w:ascii="Century Gothic" w:hAnsi="Century Gothic"/>
          <w:color w:val="1F497D" w:themeColor="text2"/>
          <w:sz w:val="20"/>
          <w:szCs w:val="20"/>
          <w:lang w:val="en-US"/>
        </w:rPr>
      </w:pPr>
      <w:r w:rsidRPr="003B0048">
        <w:rPr>
          <w:rFonts w:ascii="Century Gothic" w:hAnsi="Century Gothic"/>
          <w:color w:val="1F497D" w:themeColor="text2"/>
          <w:sz w:val="20"/>
          <w:szCs w:val="20"/>
          <w:lang w:val="en-US"/>
        </w:rPr>
        <w:t>Le collectif a approuvé le bilan final 2018 et le budget 2019.</w:t>
      </w:r>
    </w:p>
    <w:p w:rsidR="00D204A2" w:rsidRDefault="00D204A2" w:rsidP="003B0048">
      <w:pPr>
        <w:ind w:left="57"/>
        <w:rPr>
          <w:rFonts w:ascii="Century Gothic" w:hAnsi="Century Gothic"/>
          <w:color w:val="1F497D" w:themeColor="text2"/>
          <w:sz w:val="20"/>
          <w:szCs w:val="20"/>
          <w:lang w:val="en-US"/>
        </w:rPr>
      </w:pPr>
    </w:p>
    <w:p w:rsidR="00D204A2" w:rsidRPr="00D204A2" w:rsidRDefault="00D204A2" w:rsidP="00D204A2">
      <w:pPr>
        <w:ind w:left="57"/>
        <w:rPr>
          <w:rFonts w:ascii="Century Gothic" w:hAnsi="Century Gothic"/>
          <w:b/>
          <w:i/>
          <w:color w:val="1F497D" w:themeColor="text2"/>
          <w:sz w:val="20"/>
          <w:szCs w:val="20"/>
          <w:lang w:val="en-US"/>
        </w:rPr>
      </w:pPr>
      <w:r w:rsidRPr="00D204A2">
        <w:rPr>
          <w:rFonts w:ascii="Century Gothic" w:hAnsi="Century Gothic"/>
          <w:b/>
          <w:i/>
          <w:color w:val="1F497D" w:themeColor="text2"/>
          <w:sz w:val="20"/>
          <w:szCs w:val="20"/>
          <w:lang w:val="en-US"/>
        </w:rPr>
        <w:t xml:space="preserve">Point 3 de l'O.d.g. </w:t>
      </w:r>
    </w:p>
    <w:p w:rsidR="00D204A2" w:rsidRDefault="00D204A2" w:rsidP="00D204A2">
      <w:pPr>
        <w:ind w:left="57"/>
        <w:rPr>
          <w:rFonts w:ascii="Century Gothic" w:hAnsi="Century Gothic"/>
          <w:color w:val="1F497D" w:themeColor="text2"/>
          <w:sz w:val="20"/>
          <w:szCs w:val="20"/>
          <w:lang w:val="en-US"/>
        </w:rPr>
      </w:pPr>
      <w:r w:rsidRPr="00D204A2">
        <w:rPr>
          <w:rFonts w:ascii="Century Gothic" w:hAnsi="Century Gothic"/>
          <w:color w:val="1F497D" w:themeColor="text2"/>
          <w:sz w:val="20"/>
          <w:szCs w:val="20"/>
          <w:lang w:val="en-US"/>
        </w:rPr>
        <w:t>La rencontre s'est poursuivie à l'amiable avec une courte session avant le dîner, de la table ronde habituelle avec les nouvelles des communautés de chaque pays.</w:t>
      </w:r>
    </w:p>
    <w:p w:rsidR="00D204A2" w:rsidRPr="00AB03A7" w:rsidRDefault="00D204A2" w:rsidP="00D204A2">
      <w:pPr>
        <w:ind w:left="708"/>
        <w:rPr>
          <w:rStyle w:val="hps"/>
          <w:rFonts w:ascii="Century Gothic" w:hAnsi="Century Gothic"/>
          <w:i/>
          <w:color w:val="1F497D" w:themeColor="text2"/>
          <w:sz w:val="20"/>
          <w:szCs w:val="20"/>
          <w:lang w:val="fr-FR"/>
        </w:rPr>
      </w:pPr>
      <w:r w:rsidRPr="00AB03A7">
        <w:rPr>
          <w:rFonts w:ascii="Century Gothic" w:hAnsi="Century Gothic"/>
          <w:i/>
          <w:color w:val="1F497D" w:themeColor="text2"/>
          <w:sz w:val="20"/>
          <w:szCs w:val="20"/>
          <w:lang w:val="fr-FR"/>
        </w:rPr>
        <w:t xml:space="preserve">Tous les pays présents ont envoyé le rapport annuel contenant une description des activités et des événements de l'année dernière. </w:t>
      </w:r>
    </w:p>
    <w:p w:rsidR="00D204A2" w:rsidRDefault="00D204A2" w:rsidP="00D204A2">
      <w:pPr>
        <w:pStyle w:val="Nessunaspaziatura"/>
        <w:rPr>
          <w:rFonts w:ascii="Century Gothic" w:hAnsi="Century Gothic"/>
          <w:color w:val="1F497D" w:themeColor="text2"/>
          <w:lang w:val="fr-FR"/>
        </w:rPr>
      </w:pPr>
    </w:p>
    <w:p w:rsidR="004F7D51" w:rsidRDefault="00D204A2" w:rsidP="00F91D79">
      <w:pPr>
        <w:ind w:left="57"/>
        <w:rPr>
          <w:rFonts w:ascii="Century Gothic" w:hAnsi="Century Gothic"/>
          <w:color w:val="1F497D" w:themeColor="text2"/>
          <w:sz w:val="20"/>
          <w:szCs w:val="20"/>
          <w:lang w:val="fr-FR"/>
        </w:rPr>
      </w:pPr>
      <w:r w:rsidRPr="00D204A2">
        <w:rPr>
          <w:rFonts w:ascii="Century Gothic" w:hAnsi="Century Gothic"/>
          <w:color w:val="1F497D" w:themeColor="text2"/>
          <w:sz w:val="20"/>
          <w:szCs w:val="20"/>
          <w:lang w:val="fr-FR"/>
        </w:rPr>
        <w:t>Il a commencé avec Massimiliano avec les nouvelles d'Italie, puis à suivre Gilbert (France), Genèvieve et Charlie pour la Suisse romande et la Suisse alémanique.</w:t>
      </w:r>
    </w:p>
    <w:p w:rsidR="00B707C7" w:rsidRDefault="00B707C7" w:rsidP="00F91D79">
      <w:pPr>
        <w:ind w:left="57"/>
        <w:rPr>
          <w:rFonts w:ascii="Century Gothic" w:hAnsi="Century Gothic"/>
          <w:color w:val="1F497D" w:themeColor="text2"/>
          <w:sz w:val="20"/>
          <w:szCs w:val="20"/>
          <w:lang w:val="fr-FR"/>
        </w:rPr>
      </w:pPr>
    </w:p>
    <w:p w:rsidR="00B707C7" w:rsidRDefault="00B707C7" w:rsidP="00F91D79">
      <w:pPr>
        <w:ind w:left="57"/>
        <w:rPr>
          <w:rFonts w:ascii="Century Gothic" w:hAnsi="Century Gothic"/>
          <w:color w:val="1F497D" w:themeColor="text2"/>
          <w:sz w:val="20"/>
          <w:szCs w:val="20"/>
          <w:lang w:val="fr-FR"/>
        </w:rPr>
      </w:pPr>
      <w:r w:rsidRPr="00B707C7">
        <w:rPr>
          <w:rFonts w:ascii="Century Gothic" w:hAnsi="Century Gothic"/>
          <w:color w:val="1F497D" w:themeColor="text2"/>
          <w:sz w:val="20"/>
          <w:szCs w:val="20"/>
          <w:lang w:val="fr-FR"/>
        </w:rPr>
        <w:t>A 19h30, la réunion a été interrompue pour le dîner et a repris à 21h avec les interventions d'Inma (Espagne), Rotraut (Autriche), Pierre (Belgique wallonne) et Joan (Belgique flamande).</w:t>
      </w:r>
    </w:p>
    <w:p w:rsidR="00E30989" w:rsidRPr="00C87F85" w:rsidRDefault="00E30989" w:rsidP="00E30989">
      <w:pPr>
        <w:pStyle w:val="Nessunaspaziatura"/>
        <w:ind w:left="708"/>
        <w:rPr>
          <w:rStyle w:val="alt-edited"/>
          <w:rFonts w:ascii="Century Gothic" w:hAnsi="Century Gothic"/>
          <w:color w:val="1F497D" w:themeColor="text2"/>
          <w:sz w:val="18"/>
          <w:szCs w:val="18"/>
          <w:lang w:val="fr-FR"/>
        </w:rPr>
      </w:pPr>
      <w:r w:rsidRPr="00E30989">
        <w:rPr>
          <w:rFonts w:ascii="Century Gothic" w:hAnsi="Century Gothic"/>
          <w:i/>
          <w:color w:val="1F497D" w:themeColor="text2"/>
          <w:lang w:val="fr-FR"/>
        </w:rPr>
        <w:t xml:space="preserve">Comme il n'est pas possible de résumer de manière adéquate les aspects spécifiques - quoique très intéressants - des activités et des voies suivies dans chaque pays, nous renvoyons à la lecture des rapports individuels </w:t>
      </w:r>
      <w:r w:rsidRPr="00455C33">
        <w:rPr>
          <w:rFonts w:ascii="Century Gothic" w:hAnsi="Century Gothic"/>
          <w:i/>
          <w:color w:val="1F497D" w:themeColor="text2"/>
          <w:lang w:val="fr-FR"/>
        </w:rPr>
        <w:t>disponibles ci-joint.</w:t>
      </w:r>
    </w:p>
    <w:p w:rsidR="00B707C7" w:rsidRDefault="00B707C7" w:rsidP="00E30989">
      <w:pPr>
        <w:ind w:left="708"/>
        <w:rPr>
          <w:rFonts w:ascii="Century Gothic" w:hAnsi="Century Gothic"/>
          <w:i/>
          <w:color w:val="1F497D" w:themeColor="text2"/>
          <w:sz w:val="20"/>
          <w:szCs w:val="20"/>
          <w:lang w:val="fr-FR"/>
        </w:rPr>
      </w:pPr>
    </w:p>
    <w:p w:rsidR="002754F4" w:rsidRPr="002754F4" w:rsidRDefault="002754F4" w:rsidP="002754F4">
      <w:pPr>
        <w:ind w:left="708"/>
        <w:rPr>
          <w:rFonts w:ascii="Century Gothic" w:hAnsi="Century Gothic"/>
          <w:i/>
          <w:color w:val="1F497D" w:themeColor="text2"/>
          <w:sz w:val="20"/>
          <w:szCs w:val="20"/>
          <w:lang w:val="fr-FR"/>
        </w:rPr>
      </w:pPr>
      <w:r w:rsidRPr="002754F4">
        <w:rPr>
          <w:rFonts w:ascii="Century Gothic" w:hAnsi="Century Gothic"/>
          <w:i/>
          <w:color w:val="1F497D" w:themeColor="text2"/>
          <w:sz w:val="20"/>
          <w:szCs w:val="20"/>
          <w:lang w:val="fr-FR"/>
        </w:rPr>
        <w:t>L'après dîner s'est terminé en douceur par une dégustation de "cantucci e vin santo".</w:t>
      </w:r>
    </w:p>
    <w:p w:rsidR="00B707C7" w:rsidRDefault="00B707C7" w:rsidP="00F91D79">
      <w:pPr>
        <w:ind w:left="57"/>
        <w:rPr>
          <w:rFonts w:ascii="Century Gothic" w:hAnsi="Century Gothic"/>
          <w:color w:val="1F497D" w:themeColor="text2"/>
          <w:sz w:val="20"/>
          <w:szCs w:val="20"/>
          <w:lang w:val="fr-FR"/>
        </w:rPr>
      </w:pPr>
    </w:p>
    <w:p w:rsidR="00900D36" w:rsidRDefault="00900D36" w:rsidP="00F91D79">
      <w:pPr>
        <w:ind w:left="57"/>
        <w:rPr>
          <w:rFonts w:ascii="Century Gothic" w:hAnsi="Century Gothic"/>
          <w:color w:val="1F497D" w:themeColor="text2"/>
          <w:sz w:val="20"/>
          <w:szCs w:val="20"/>
          <w:lang w:val="fr-FR"/>
        </w:rPr>
      </w:pPr>
    </w:p>
    <w:p w:rsidR="00900D36" w:rsidRPr="00900D36" w:rsidRDefault="00900D36" w:rsidP="00900D36">
      <w:pPr>
        <w:ind w:left="57"/>
        <w:rPr>
          <w:rFonts w:ascii="Century Gothic" w:hAnsi="Century Gothic"/>
          <w:b/>
          <w:i/>
          <w:color w:val="1F497D" w:themeColor="text2"/>
          <w:sz w:val="24"/>
          <w:szCs w:val="20"/>
          <w:lang w:val="fr-FR"/>
        </w:rPr>
      </w:pPr>
      <w:r w:rsidRPr="00900D36">
        <w:rPr>
          <w:rFonts w:ascii="Century Gothic" w:hAnsi="Century Gothic"/>
          <w:b/>
          <w:i/>
          <w:color w:val="1F497D" w:themeColor="text2"/>
          <w:sz w:val="24"/>
          <w:szCs w:val="20"/>
          <w:lang w:val="fr-FR"/>
        </w:rPr>
        <w:t xml:space="preserve">Samedi 6/4 </w:t>
      </w:r>
    </w:p>
    <w:p w:rsidR="00900D36" w:rsidRPr="00900D36" w:rsidRDefault="00900D36" w:rsidP="00900D36">
      <w:pPr>
        <w:ind w:left="57"/>
        <w:rPr>
          <w:rFonts w:ascii="Century Gothic" w:hAnsi="Century Gothic"/>
          <w:color w:val="1F497D" w:themeColor="text2"/>
          <w:sz w:val="20"/>
          <w:szCs w:val="20"/>
          <w:lang w:val="fr-FR"/>
        </w:rPr>
      </w:pPr>
    </w:p>
    <w:p w:rsidR="000D6BA7" w:rsidRDefault="00900D36" w:rsidP="00900D36">
      <w:pPr>
        <w:ind w:left="57"/>
        <w:rPr>
          <w:rFonts w:ascii="Century Gothic" w:hAnsi="Century Gothic"/>
          <w:color w:val="1F497D" w:themeColor="text2"/>
          <w:sz w:val="20"/>
          <w:szCs w:val="20"/>
          <w:lang w:val="fr-FR"/>
        </w:rPr>
      </w:pPr>
      <w:r w:rsidRPr="00900D36">
        <w:rPr>
          <w:rFonts w:ascii="Century Gothic" w:hAnsi="Century Gothic"/>
          <w:color w:val="1F497D" w:themeColor="text2"/>
          <w:sz w:val="20"/>
          <w:szCs w:val="20"/>
          <w:lang w:val="fr-FR"/>
        </w:rPr>
        <w:t>Samedi matin, les travaux ont rep</w:t>
      </w:r>
      <w:r>
        <w:rPr>
          <w:rFonts w:ascii="Century Gothic" w:hAnsi="Century Gothic"/>
          <w:color w:val="1F497D" w:themeColor="text2"/>
          <w:sz w:val="20"/>
          <w:szCs w:val="20"/>
          <w:lang w:val="fr-FR"/>
        </w:rPr>
        <w:t>ris avec la discussion sur la X</w:t>
      </w:r>
      <w:r w:rsidRPr="00900D36">
        <w:rPr>
          <w:rFonts w:ascii="Century Gothic" w:hAnsi="Century Gothic"/>
          <w:color w:val="1F497D" w:themeColor="text2"/>
          <w:sz w:val="20"/>
          <w:szCs w:val="20"/>
          <w:lang w:val="fr-FR"/>
        </w:rPr>
        <w:t xml:space="preserve">ème </w:t>
      </w:r>
      <w:r>
        <w:rPr>
          <w:rFonts w:ascii="Century Gothic" w:hAnsi="Century Gothic"/>
          <w:color w:val="1F497D" w:themeColor="text2"/>
          <w:sz w:val="20"/>
          <w:szCs w:val="20"/>
          <w:lang w:val="fr-FR"/>
        </w:rPr>
        <w:t>Rencontre des CCB</w:t>
      </w:r>
      <w:r w:rsidRPr="00900D36">
        <w:rPr>
          <w:rFonts w:ascii="Century Gothic" w:hAnsi="Century Gothic"/>
          <w:color w:val="1F497D" w:themeColor="text2"/>
          <w:sz w:val="20"/>
          <w:szCs w:val="20"/>
          <w:lang w:val="fr-FR"/>
        </w:rPr>
        <w:t xml:space="preserve"> européen</w:t>
      </w:r>
      <w:r w:rsidR="000366FE">
        <w:rPr>
          <w:rFonts w:ascii="Century Gothic" w:hAnsi="Century Gothic"/>
          <w:color w:val="1F497D" w:themeColor="text2"/>
          <w:sz w:val="20"/>
          <w:szCs w:val="20"/>
          <w:lang w:val="fr-FR"/>
        </w:rPr>
        <w:t>e</w:t>
      </w:r>
      <w:r w:rsidRPr="00900D36">
        <w:rPr>
          <w:rFonts w:ascii="Century Gothic" w:hAnsi="Century Gothic"/>
          <w:color w:val="1F497D" w:themeColor="text2"/>
          <w:sz w:val="20"/>
          <w:szCs w:val="20"/>
          <w:lang w:val="fr-FR"/>
        </w:rPr>
        <w:t xml:space="preserve"> - </w:t>
      </w:r>
      <w:r w:rsidRPr="000366FE">
        <w:rPr>
          <w:rFonts w:ascii="Century Gothic" w:hAnsi="Century Gothic"/>
          <w:b/>
          <w:i/>
          <w:color w:val="1F497D" w:themeColor="text2"/>
          <w:sz w:val="20"/>
          <w:szCs w:val="20"/>
          <w:lang w:val="fr-FR"/>
        </w:rPr>
        <w:t>point 4 à l'O.d.g.</w:t>
      </w:r>
      <w:r w:rsidRPr="00900D36">
        <w:rPr>
          <w:rFonts w:ascii="Century Gothic" w:hAnsi="Century Gothic"/>
          <w:color w:val="1F497D" w:themeColor="text2"/>
          <w:sz w:val="20"/>
          <w:szCs w:val="20"/>
          <w:lang w:val="fr-FR"/>
        </w:rPr>
        <w:t xml:space="preserve"> - </w:t>
      </w:r>
      <w:r w:rsidR="000D6BA7" w:rsidRPr="000D6BA7">
        <w:rPr>
          <w:rFonts w:ascii="Century Gothic" w:hAnsi="Century Gothic"/>
          <w:color w:val="1F497D" w:themeColor="text2"/>
          <w:sz w:val="20"/>
          <w:szCs w:val="20"/>
          <w:lang w:val="fr-FR"/>
        </w:rPr>
        <w:t>en particulier avec des évaluations et des réflexions sur les contenus et activités menées à Rimini.</w:t>
      </w:r>
    </w:p>
    <w:p w:rsidR="00FE6F22" w:rsidRDefault="00FE6F22" w:rsidP="00900D36">
      <w:pPr>
        <w:ind w:left="57"/>
        <w:rPr>
          <w:rFonts w:ascii="Century Gothic" w:hAnsi="Century Gothic"/>
          <w:color w:val="1F497D" w:themeColor="text2"/>
          <w:sz w:val="20"/>
          <w:szCs w:val="20"/>
          <w:lang w:val="fr-FR"/>
        </w:rPr>
      </w:pPr>
    </w:p>
    <w:p w:rsidR="00FE6F22" w:rsidRPr="00FE6F22" w:rsidRDefault="00FE6F22" w:rsidP="00FE6F22">
      <w:pPr>
        <w:ind w:left="57"/>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Quelques do</w:t>
      </w:r>
      <w:r>
        <w:rPr>
          <w:rFonts w:ascii="Century Gothic" w:hAnsi="Century Gothic"/>
          <w:color w:val="1F497D" w:themeColor="text2"/>
          <w:sz w:val="20"/>
          <w:szCs w:val="20"/>
          <w:lang w:val="fr-FR"/>
        </w:rPr>
        <w:t>nnées et informations sur les X</w:t>
      </w:r>
      <w:r w:rsidRPr="00FE6F22">
        <w:rPr>
          <w:rFonts w:ascii="Century Gothic" w:hAnsi="Century Gothic"/>
          <w:color w:val="1F497D" w:themeColor="text2"/>
          <w:sz w:val="20"/>
          <w:szCs w:val="20"/>
          <w:lang w:val="fr-FR"/>
        </w:rPr>
        <w:t>ème</w:t>
      </w:r>
      <w:r>
        <w:rPr>
          <w:rFonts w:ascii="Century Gothic" w:hAnsi="Century Gothic"/>
          <w:color w:val="1F497D" w:themeColor="text2"/>
          <w:sz w:val="20"/>
          <w:szCs w:val="20"/>
          <w:lang w:val="fr-FR"/>
        </w:rPr>
        <w:t xml:space="preserve"> Rencontre Européenne</w:t>
      </w:r>
    </w:p>
    <w:p w:rsidR="00FE6F22" w:rsidRP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 xml:space="preserve">- Le nombre total de participants était de 110 : 63 Italiens et 47 d'autres pays, </w:t>
      </w:r>
    </w:p>
    <w:p w:rsidR="00FE6F22" w:rsidRP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dont Autriche 5, Belgique 5, France 7, Espagne 18 et Suisse 12.</w:t>
      </w:r>
    </w:p>
    <w:p w:rsidR="00FE6F22" w:rsidRDefault="00FE6F22" w:rsidP="00FE6F22">
      <w:pPr>
        <w:ind w:left="708"/>
        <w:rPr>
          <w:rFonts w:ascii="Century Gothic" w:hAnsi="Century Gothic"/>
          <w:color w:val="1F497D" w:themeColor="text2"/>
          <w:sz w:val="20"/>
          <w:szCs w:val="20"/>
          <w:lang w:val="fr-FR"/>
        </w:rPr>
      </w:pPr>
      <w:r w:rsidRPr="00FE6F22">
        <w:rPr>
          <w:rFonts w:ascii="Century Gothic" w:hAnsi="Century Gothic"/>
          <w:color w:val="1F497D" w:themeColor="text2"/>
          <w:sz w:val="20"/>
          <w:szCs w:val="20"/>
          <w:lang w:val="fr-FR"/>
        </w:rPr>
        <w:t>- 38 communautés/groupes présents, dont 15 italiens et 23 étrangers</w:t>
      </w:r>
    </w:p>
    <w:p w:rsidR="00F426A4" w:rsidRDefault="00F426A4" w:rsidP="00FE6F22">
      <w:pPr>
        <w:ind w:left="708"/>
        <w:rPr>
          <w:rFonts w:ascii="Century Gothic" w:hAnsi="Century Gothic"/>
          <w:color w:val="1F497D" w:themeColor="text2"/>
          <w:sz w:val="20"/>
          <w:szCs w:val="20"/>
          <w:lang w:val="fr-FR"/>
        </w:rPr>
      </w:pPr>
    </w:p>
    <w:p w:rsidR="00F426A4" w:rsidRPr="00F426A4" w:rsidRDefault="00F426A4" w:rsidP="00F426A4">
      <w:pPr>
        <w:rPr>
          <w:rFonts w:ascii="Century Gothic" w:hAnsi="Century Gothic"/>
          <w:color w:val="1F497D" w:themeColor="text2"/>
          <w:sz w:val="20"/>
          <w:szCs w:val="20"/>
          <w:lang w:val="fr-FR"/>
        </w:rPr>
      </w:pPr>
      <w:r w:rsidRPr="00F426A4">
        <w:rPr>
          <w:rFonts w:ascii="Century Gothic" w:hAnsi="Century Gothic"/>
          <w:color w:val="1F497D" w:themeColor="text2"/>
          <w:sz w:val="20"/>
          <w:szCs w:val="20"/>
          <w:lang w:val="fr-FR"/>
        </w:rPr>
        <w:lastRenderedPageBreak/>
        <w:t xml:space="preserve">Toutes les personnes présentes ont souligné que la participation à la </w:t>
      </w:r>
      <w:r>
        <w:rPr>
          <w:rFonts w:ascii="Century Gothic" w:hAnsi="Century Gothic"/>
          <w:color w:val="1F497D" w:themeColor="text2"/>
          <w:sz w:val="20"/>
          <w:szCs w:val="20"/>
          <w:lang w:val="fr-FR"/>
        </w:rPr>
        <w:t xml:space="preserve">Rencontre </w:t>
      </w:r>
      <w:r w:rsidRPr="00F426A4">
        <w:rPr>
          <w:rFonts w:ascii="Century Gothic" w:hAnsi="Century Gothic"/>
          <w:color w:val="1F497D" w:themeColor="text2"/>
          <w:sz w:val="20"/>
          <w:szCs w:val="20"/>
          <w:lang w:val="fr-FR"/>
        </w:rPr>
        <w:t>de Rimini a été très positive, en particulier pour le niveau de partage et de relations qui se sont développés entre les participants et pour la qualité des contenus, avec une large appréciation pour la relation de Petrella.</w:t>
      </w:r>
    </w:p>
    <w:p w:rsidR="00F426A4" w:rsidRDefault="00F426A4" w:rsidP="00F426A4">
      <w:pPr>
        <w:rPr>
          <w:rFonts w:ascii="Century Gothic" w:hAnsi="Century Gothic"/>
          <w:color w:val="1F497D" w:themeColor="text2"/>
          <w:sz w:val="20"/>
          <w:szCs w:val="20"/>
          <w:lang w:val="fr-FR"/>
        </w:rPr>
      </w:pPr>
    </w:p>
    <w:p w:rsidR="00F426A4" w:rsidRDefault="00F426A4" w:rsidP="00F426A4">
      <w:pPr>
        <w:rPr>
          <w:rFonts w:ascii="Century Gothic" w:hAnsi="Century Gothic"/>
          <w:color w:val="1F497D" w:themeColor="text2"/>
          <w:sz w:val="20"/>
          <w:szCs w:val="20"/>
          <w:lang w:val="fr-FR"/>
        </w:rPr>
      </w:pPr>
      <w:r w:rsidRPr="00F426A4">
        <w:rPr>
          <w:rFonts w:ascii="Century Gothic" w:hAnsi="Century Gothic"/>
          <w:color w:val="1F497D" w:themeColor="text2"/>
          <w:sz w:val="20"/>
          <w:szCs w:val="20"/>
          <w:lang w:val="fr-FR"/>
        </w:rPr>
        <w:t>Quelques évaluations "chaudes" sont rapportées dans le procès-verbal de septembre 2018 à Rimini (voir point 1 o.d.g.)</w:t>
      </w:r>
    </w:p>
    <w:p w:rsidR="00B567F8" w:rsidRDefault="00B567F8" w:rsidP="00F426A4">
      <w:pPr>
        <w:rPr>
          <w:rFonts w:ascii="Century Gothic" w:hAnsi="Century Gothic"/>
          <w:color w:val="1F497D" w:themeColor="text2"/>
          <w:sz w:val="20"/>
          <w:szCs w:val="20"/>
          <w:lang w:val="fr-FR"/>
        </w:rPr>
      </w:pPr>
    </w:p>
    <w:p w:rsidR="00B567F8" w:rsidRDefault="00B567F8" w:rsidP="00F426A4">
      <w:pPr>
        <w:rPr>
          <w:rFonts w:ascii="Century Gothic" w:hAnsi="Century Gothic"/>
          <w:color w:val="1F497D" w:themeColor="text2"/>
          <w:sz w:val="20"/>
          <w:szCs w:val="20"/>
          <w:lang w:val="fr-FR"/>
        </w:rPr>
      </w:pPr>
      <w:r w:rsidRPr="00B567F8">
        <w:rPr>
          <w:rFonts w:ascii="Century Gothic" w:hAnsi="Century Gothic"/>
          <w:color w:val="1F497D" w:themeColor="text2"/>
          <w:sz w:val="20"/>
          <w:szCs w:val="20"/>
          <w:lang w:val="fr-FR"/>
        </w:rPr>
        <w:t>Le rapport original de Petrella (seul le déroulement est maintenant disponible) sera publié sur le site Web.</w:t>
      </w:r>
    </w:p>
    <w:p w:rsidR="00FD59B5" w:rsidRDefault="00FD59B5" w:rsidP="00F426A4">
      <w:pPr>
        <w:rPr>
          <w:rFonts w:ascii="Century Gothic" w:hAnsi="Century Gothic"/>
          <w:color w:val="1F497D" w:themeColor="text2"/>
          <w:sz w:val="20"/>
          <w:szCs w:val="20"/>
          <w:lang w:val="fr-FR"/>
        </w:rPr>
      </w:pPr>
    </w:p>
    <w:p w:rsidR="00FD59B5" w:rsidRDefault="00FD59B5" w:rsidP="00F426A4">
      <w:pPr>
        <w:rPr>
          <w:rFonts w:ascii="Century Gothic" w:hAnsi="Century Gothic"/>
          <w:color w:val="1F497D" w:themeColor="text2"/>
          <w:sz w:val="20"/>
          <w:szCs w:val="20"/>
          <w:lang w:val="fr-FR"/>
        </w:rPr>
      </w:pPr>
      <w:r w:rsidRPr="00FD59B5">
        <w:rPr>
          <w:rFonts w:ascii="Century Gothic" w:hAnsi="Century Gothic"/>
          <w:color w:val="1F497D" w:themeColor="text2"/>
          <w:sz w:val="20"/>
          <w:szCs w:val="20"/>
          <w:lang w:val="fr-FR"/>
        </w:rPr>
        <w:t>La célébration eucharistique, en particulier, a été l'un des moments les plus intenses et les plus engageants, grâce aussi à la préparation faite par la Communauté de Cassano à Naples.</w:t>
      </w:r>
    </w:p>
    <w:p w:rsidR="003972FF" w:rsidRDefault="003972FF" w:rsidP="00F426A4">
      <w:pPr>
        <w:rPr>
          <w:rFonts w:ascii="Century Gothic" w:hAnsi="Century Gothic"/>
          <w:color w:val="1F497D" w:themeColor="text2"/>
          <w:sz w:val="20"/>
          <w:szCs w:val="20"/>
          <w:lang w:val="fr-FR"/>
        </w:rPr>
      </w:pPr>
    </w:p>
    <w:p w:rsidR="003972FF" w:rsidRPr="003972FF" w:rsidRDefault="003972FF" w:rsidP="003972FF">
      <w:pPr>
        <w:rPr>
          <w:rFonts w:ascii="Century Gothic" w:hAnsi="Century Gothic"/>
          <w:b/>
          <w:i/>
          <w:color w:val="1F497D" w:themeColor="text2"/>
          <w:sz w:val="20"/>
          <w:szCs w:val="20"/>
          <w:lang w:val="fr-FR"/>
        </w:rPr>
      </w:pPr>
      <w:r w:rsidRPr="003972FF">
        <w:rPr>
          <w:rFonts w:ascii="Century Gothic" w:hAnsi="Century Gothic"/>
          <w:b/>
          <w:i/>
          <w:color w:val="1F497D" w:themeColor="text2"/>
          <w:sz w:val="20"/>
          <w:szCs w:val="20"/>
          <w:lang w:val="fr-FR"/>
        </w:rPr>
        <w:t>Document final</w:t>
      </w:r>
    </w:p>
    <w:p w:rsidR="00640D66" w:rsidRDefault="003972FF" w:rsidP="003972FF">
      <w:r w:rsidRPr="003972FF">
        <w:rPr>
          <w:rFonts w:ascii="Century Gothic" w:hAnsi="Century Gothic"/>
          <w:color w:val="1F497D" w:themeColor="text2"/>
          <w:sz w:val="20"/>
          <w:szCs w:val="20"/>
          <w:lang w:val="fr-FR"/>
        </w:rPr>
        <w:t>Le document final - élaboré par la Communauté de Cassano et proposé par le Collectif à tous les participants - a été approuvé à la fin de l'Assemblée Eucharistique. (voir pièce jointe)</w:t>
      </w:r>
      <w:r>
        <w:rPr>
          <w:rFonts w:ascii="Century Gothic" w:hAnsi="Century Gothic"/>
          <w:color w:val="1F497D" w:themeColor="text2"/>
          <w:sz w:val="20"/>
          <w:szCs w:val="20"/>
          <w:lang w:val="fr-FR"/>
        </w:rPr>
        <w:t>.</w:t>
      </w:r>
      <w:r w:rsidRPr="003972FF">
        <w:t xml:space="preserve"> </w:t>
      </w:r>
    </w:p>
    <w:p w:rsidR="003972FF" w:rsidRDefault="003972FF" w:rsidP="003972FF">
      <w:pPr>
        <w:rPr>
          <w:rFonts w:ascii="Century Gothic" w:hAnsi="Century Gothic"/>
          <w:color w:val="1F497D" w:themeColor="text2"/>
          <w:sz w:val="20"/>
          <w:szCs w:val="20"/>
          <w:lang w:val="fr-FR"/>
        </w:rPr>
      </w:pPr>
      <w:r w:rsidRPr="003972FF">
        <w:rPr>
          <w:rFonts w:ascii="Century Gothic" w:hAnsi="Century Gothic"/>
          <w:color w:val="1F497D" w:themeColor="text2"/>
          <w:sz w:val="20"/>
          <w:szCs w:val="20"/>
          <w:lang w:val="fr-FR"/>
        </w:rPr>
        <w:t>Il exprime la vive indignation que suscite la dénonciation de la dérive européenne dans les politiques d'immigration.</w:t>
      </w:r>
    </w:p>
    <w:p w:rsidR="00640D66" w:rsidRDefault="00640D66" w:rsidP="003972FF">
      <w:pPr>
        <w:rPr>
          <w:rFonts w:ascii="Century Gothic" w:hAnsi="Century Gothic"/>
          <w:color w:val="1F497D" w:themeColor="text2"/>
          <w:sz w:val="20"/>
          <w:szCs w:val="20"/>
          <w:lang w:val="fr-FR"/>
        </w:rPr>
      </w:pPr>
    </w:p>
    <w:p w:rsidR="00640D66" w:rsidRDefault="00640D66" w:rsidP="003972FF">
      <w:pPr>
        <w:rPr>
          <w:rFonts w:ascii="Century Gothic" w:hAnsi="Century Gothic"/>
          <w:color w:val="1F497D" w:themeColor="text2"/>
          <w:sz w:val="20"/>
          <w:szCs w:val="20"/>
          <w:lang w:val="fr-FR"/>
        </w:rPr>
      </w:pPr>
      <w:r w:rsidRPr="00640D66">
        <w:rPr>
          <w:rFonts w:ascii="Century Gothic" w:hAnsi="Century Gothic"/>
          <w:color w:val="1F497D" w:themeColor="text2"/>
          <w:sz w:val="20"/>
          <w:szCs w:val="20"/>
          <w:lang w:val="fr-FR"/>
        </w:rPr>
        <w:t>Le texte a été envoyé à Strasbourg et à Bruxelles au réseau EN-RE "Eglises et Libertés", un groupe qui fait partie du Conseil de l'Europe à Strasbourg et qui s'engage sur les questions des "droits de l'homme et du genre", de "la fiscalité et la justice fiscale".</w:t>
      </w:r>
    </w:p>
    <w:p w:rsidR="003972FF" w:rsidRPr="00F426A4" w:rsidRDefault="003972FF" w:rsidP="003972FF">
      <w:pPr>
        <w:rPr>
          <w:rFonts w:ascii="Century Gothic" w:hAnsi="Century Gothic"/>
          <w:color w:val="1F497D" w:themeColor="text2"/>
          <w:sz w:val="20"/>
          <w:szCs w:val="20"/>
          <w:lang w:val="fr-FR"/>
        </w:rPr>
      </w:pPr>
    </w:p>
    <w:p w:rsidR="00A33632" w:rsidRPr="00A33632" w:rsidRDefault="00A33632" w:rsidP="00A33632">
      <w:pPr>
        <w:pStyle w:val="Paragrafoelenco"/>
        <w:ind w:left="0"/>
        <w:rPr>
          <w:rStyle w:val="alt-edited"/>
          <w:rFonts w:ascii="Century Gothic" w:hAnsi="Century Gothic"/>
          <w:i/>
          <w:color w:val="1F497D" w:themeColor="text2"/>
          <w:sz w:val="20"/>
          <w:szCs w:val="20"/>
          <w:lang w:val="en-US"/>
        </w:rPr>
      </w:pPr>
      <w:r w:rsidRPr="00AD190D">
        <w:rPr>
          <w:rFonts w:ascii="Century Gothic" w:hAnsi="Century Gothic"/>
          <w:b/>
          <w:i/>
          <w:color w:val="1F497D" w:themeColor="text2"/>
          <w:sz w:val="20"/>
          <w:szCs w:val="20"/>
          <w:lang w:val="fr-FR"/>
        </w:rPr>
        <w:t xml:space="preserve">point </w:t>
      </w:r>
      <w:r>
        <w:rPr>
          <w:rFonts w:ascii="Century Gothic" w:hAnsi="Century Gothic"/>
          <w:b/>
          <w:i/>
          <w:color w:val="1F497D" w:themeColor="text2"/>
          <w:sz w:val="20"/>
          <w:szCs w:val="20"/>
          <w:lang w:val="fr-FR"/>
        </w:rPr>
        <w:t>5</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 </w:t>
      </w:r>
      <w:r w:rsidRPr="00A33632">
        <w:rPr>
          <w:rFonts w:ascii="Century Gothic" w:hAnsi="Century Gothic"/>
          <w:i/>
          <w:color w:val="1F497D" w:themeColor="text2"/>
          <w:sz w:val="20"/>
          <w:szCs w:val="20"/>
          <w:lang w:val="fr-FR"/>
        </w:rPr>
        <w:t>Relations avec d'autres groupes européens</w:t>
      </w:r>
    </w:p>
    <w:p w:rsidR="00A33632" w:rsidRPr="00DA7825" w:rsidRDefault="00A33632" w:rsidP="00EE5A7D">
      <w:pPr>
        <w:numPr>
          <w:ilvl w:val="0"/>
          <w:numId w:val="4"/>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lang w:val="en-US"/>
        </w:rPr>
        <w:t xml:space="preserve">EN-RE « Eglises et Libertés » </w:t>
      </w:r>
    </w:p>
    <w:p w:rsidR="00A33632" w:rsidRPr="00DA7825" w:rsidRDefault="00A33632" w:rsidP="00EE5A7D">
      <w:pPr>
        <w:numPr>
          <w:ilvl w:val="0"/>
          <w:numId w:val="4"/>
        </w:numPr>
        <w:rPr>
          <w:rFonts w:ascii="Century Gothic" w:hAnsi="Century Gothic"/>
          <w:color w:val="1F497D" w:themeColor="text2"/>
          <w:sz w:val="20"/>
          <w:szCs w:val="20"/>
          <w:lang w:val="fr-FR"/>
        </w:rPr>
      </w:pPr>
      <w:r w:rsidRPr="00DA7825">
        <w:rPr>
          <w:rFonts w:ascii="Century Gothic" w:hAnsi="Century Gothic"/>
          <w:color w:val="1F497D" w:themeColor="text2"/>
          <w:sz w:val="20"/>
          <w:szCs w:val="20"/>
        </w:rPr>
        <w:t>Mariënburg</w:t>
      </w:r>
      <w:r w:rsidRPr="00DA7825">
        <w:rPr>
          <w:rFonts w:ascii="Century Gothic" w:hAnsi="Century Gothic"/>
          <w:color w:val="1F497D" w:themeColor="text2"/>
          <w:sz w:val="20"/>
          <w:szCs w:val="20"/>
          <w:lang w:val="fr-FR"/>
        </w:rPr>
        <w:t xml:space="preserve"> e comunità Dominicus à Amsterdam. </w:t>
      </w:r>
    </w:p>
    <w:p w:rsidR="00A33632" w:rsidRPr="0034128A" w:rsidRDefault="00A33632" w:rsidP="00EE5A7D">
      <w:pPr>
        <w:numPr>
          <w:ilvl w:val="0"/>
          <w:numId w:val="4"/>
        </w:numPr>
        <w:rPr>
          <w:rFonts w:ascii="Century Gothic" w:hAnsi="Century Gothic"/>
          <w:color w:val="1F497D" w:themeColor="text2"/>
          <w:sz w:val="20"/>
          <w:szCs w:val="20"/>
          <w:lang w:val="en-US"/>
        </w:rPr>
      </w:pPr>
      <w:r w:rsidRPr="00DA7825">
        <w:rPr>
          <w:rFonts w:ascii="Century Gothic" w:hAnsi="Century Gothic"/>
          <w:color w:val="1F497D" w:themeColor="text2"/>
          <w:sz w:val="20"/>
          <w:szCs w:val="20"/>
          <w:lang w:val="en-US"/>
        </w:rPr>
        <w:t>Global Council Network: 2</w:t>
      </w:r>
      <w:r w:rsidRPr="00DA7825">
        <w:rPr>
          <w:rFonts w:ascii="Century Gothic" w:hAnsi="Century Gothic"/>
          <w:color w:val="1F497D" w:themeColor="text2"/>
          <w:sz w:val="20"/>
          <w:szCs w:val="20"/>
          <w:vertAlign w:val="superscript"/>
          <w:lang w:val="en-US"/>
        </w:rPr>
        <w:t>nd</w:t>
      </w:r>
      <w:r w:rsidRPr="00DA7825">
        <w:rPr>
          <w:rFonts w:ascii="Century Gothic" w:hAnsi="Century Gothic"/>
          <w:color w:val="1F497D" w:themeColor="text2"/>
          <w:sz w:val="20"/>
          <w:szCs w:val="20"/>
          <w:lang w:val="en-US"/>
        </w:rPr>
        <w:t xml:space="preserve"> Forum of the People of God (Sao Paulo, Brésil, juin 2019) </w:t>
      </w:r>
    </w:p>
    <w:p w:rsidR="00F426A4" w:rsidRDefault="00F426A4" w:rsidP="00CD4721">
      <w:pPr>
        <w:ind w:left="57"/>
        <w:rPr>
          <w:rFonts w:ascii="Century Gothic" w:hAnsi="Century Gothic"/>
          <w:color w:val="1F497D" w:themeColor="text2"/>
          <w:sz w:val="20"/>
          <w:szCs w:val="20"/>
          <w:lang w:val="fr-FR"/>
        </w:rPr>
      </w:pPr>
    </w:p>
    <w:p w:rsidR="00CD4721" w:rsidRDefault="00CD4721" w:rsidP="00CD4721">
      <w:pPr>
        <w:ind w:left="57"/>
        <w:rPr>
          <w:rFonts w:ascii="Century Gothic" w:hAnsi="Century Gothic"/>
          <w:color w:val="1F497D" w:themeColor="text2"/>
          <w:sz w:val="20"/>
          <w:szCs w:val="20"/>
          <w:lang w:val="fr-FR"/>
        </w:rPr>
      </w:pPr>
      <w:r w:rsidRPr="00CD4721">
        <w:rPr>
          <w:rFonts w:ascii="Century Gothic" w:hAnsi="Century Gothic"/>
          <w:color w:val="1F497D" w:themeColor="text2"/>
          <w:sz w:val="20"/>
          <w:szCs w:val="20"/>
          <w:lang w:val="fr-FR"/>
        </w:rPr>
        <w:t>Pierre Collet a fait le point sur les rapports et les activités du Réseau européen Eglise et Liberté (EN/RE) dont la prochaine réunion est prévue en mai 2019.</w:t>
      </w:r>
    </w:p>
    <w:p w:rsidR="00CD4721" w:rsidRDefault="00CD4721" w:rsidP="00CD4721">
      <w:pPr>
        <w:ind w:left="57"/>
        <w:rPr>
          <w:rFonts w:ascii="Century Gothic" w:hAnsi="Century Gothic"/>
          <w:color w:val="1F497D" w:themeColor="text2"/>
          <w:sz w:val="20"/>
          <w:szCs w:val="20"/>
          <w:lang w:val="fr-FR"/>
        </w:rPr>
      </w:pPr>
      <w:r w:rsidRPr="00CD4721">
        <w:rPr>
          <w:rFonts w:ascii="Century Gothic" w:hAnsi="Century Gothic"/>
          <w:color w:val="1F497D" w:themeColor="text2"/>
          <w:sz w:val="20"/>
          <w:szCs w:val="20"/>
          <w:lang w:val="fr-FR"/>
        </w:rPr>
        <w:t xml:space="preserve">Il a également fourni des informations sur l'état d'avancement du mouvement </w:t>
      </w:r>
      <w:r w:rsidR="00687CF0" w:rsidRPr="00CD4721">
        <w:rPr>
          <w:rFonts w:ascii="Century Gothic" w:hAnsi="Century Gothic"/>
          <w:color w:val="1F497D" w:themeColor="text2"/>
          <w:sz w:val="20"/>
          <w:szCs w:val="20"/>
          <w:lang w:val="fr-FR"/>
        </w:rPr>
        <w:t>mondial</w:t>
      </w:r>
      <w:r w:rsidR="00687CF0">
        <w:rPr>
          <w:rFonts w:ascii="Century Gothic" w:hAnsi="Century Gothic"/>
          <w:color w:val="1F497D" w:themeColor="text2"/>
          <w:sz w:val="20"/>
          <w:szCs w:val="20"/>
          <w:lang w:val="fr-FR"/>
        </w:rPr>
        <w:t xml:space="preserve"> </w:t>
      </w:r>
      <w:r w:rsidR="00687CF0" w:rsidRPr="00687CF0">
        <w:rPr>
          <w:rFonts w:ascii="Century Gothic" w:hAnsi="Century Gothic"/>
          <w:i/>
          <w:color w:val="1F497D" w:themeColor="text2"/>
          <w:sz w:val="18"/>
          <w:szCs w:val="20"/>
          <w:lang w:val="fr-FR"/>
        </w:rPr>
        <w:t>"</w:t>
      </w:r>
      <w:r w:rsidR="00687CF0" w:rsidRPr="00687CF0">
        <w:rPr>
          <w:rFonts w:ascii="Century Gothic" w:hAnsi="Century Gothic"/>
          <w:i/>
          <w:color w:val="1F497D" w:themeColor="text2"/>
          <w:sz w:val="20"/>
          <w:lang w:val="en-US"/>
        </w:rPr>
        <w:t>Global Council Network"</w:t>
      </w:r>
      <w:r w:rsidRPr="00CD4721">
        <w:rPr>
          <w:rFonts w:ascii="Century Gothic" w:hAnsi="Century Gothic"/>
          <w:color w:val="1F497D" w:themeColor="text2"/>
          <w:sz w:val="20"/>
          <w:szCs w:val="20"/>
          <w:lang w:val="fr-FR"/>
        </w:rPr>
        <w:t xml:space="preserve"> et sur les difficultés (notamment économiques) d'organiser la prochaine réunion mondiale (celle déjà prévue en 2018 au Brésil a été reportée à 2019).</w:t>
      </w:r>
    </w:p>
    <w:p w:rsidR="00016207" w:rsidRDefault="00016207" w:rsidP="00CD4721">
      <w:pPr>
        <w:ind w:left="57"/>
        <w:rPr>
          <w:rFonts w:ascii="Century Gothic" w:hAnsi="Century Gothic"/>
          <w:color w:val="1F497D" w:themeColor="text2"/>
          <w:sz w:val="20"/>
          <w:szCs w:val="20"/>
          <w:lang w:val="fr-FR"/>
        </w:rPr>
      </w:pPr>
    </w:p>
    <w:p w:rsidR="00016207" w:rsidRDefault="00016207" w:rsidP="00CD4721">
      <w:pPr>
        <w:ind w:left="57"/>
        <w:rPr>
          <w:rFonts w:ascii="Century Gothic" w:hAnsi="Century Gothic"/>
          <w:color w:val="1F497D" w:themeColor="text2"/>
          <w:sz w:val="20"/>
          <w:szCs w:val="20"/>
          <w:lang w:val="fr-FR"/>
        </w:rPr>
      </w:pPr>
      <w:r w:rsidRPr="00016207">
        <w:rPr>
          <w:rFonts w:ascii="Century Gothic" w:hAnsi="Century Gothic"/>
          <w:color w:val="1F497D" w:themeColor="text2"/>
          <w:sz w:val="20"/>
          <w:szCs w:val="20"/>
          <w:lang w:val="fr-FR"/>
        </w:rPr>
        <w:t xml:space="preserve">Le débat s'est ensuite élargi et approfondi </w:t>
      </w:r>
      <w:r>
        <w:rPr>
          <w:rFonts w:ascii="Century Gothic" w:hAnsi="Century Gothic"/>
          <w:color w:val="1F497D" w:themeColor="text2"/>
          <w:sz w:val="20"/>
          <w:szCs w:val="20"/>
          <w:lang w:val="fr-FR"/>
        </w:rPr>
        <w:t>a partir de</w:t>
      </w:r>
      <w:r w:rsidRPr="00016207">
        <w:rPr>
          <w:rFonts w:ascii="Century Gothic" w:hAnsi="Century Gothic"/>
          <w:color w:val="1F497D" w:themeColor="text2"/>
          <w:sz w:val="20"/>
          <w:szCs w:val="20"/>
          <w:lang w:val="fr-FR"/>
        </w:rPr>
        <w:t xml:space="preserve"> la lettre reçue l'année dernière de la Communauté Dominicaine d'Amsterdam "Le CCB-Europe a-t-elle un avenir" ("Voir le texte en français sur http://www.paves-reseau.be/revue.php?id=1566 ).</w:t>
      </w:r>
    </w:p>
    <w:p w:rsidR="00016207" w:rsidRDefault="00016207" w:rsidP="00CD4721">
      <w:pPr>
        <w:ind w:left="57"/>
        <w:rPr>
          <w:rFonts w:ascii="Century Gothic" w:hAnsi="Century Gothic"/>
          <w:color w:val="1F497D" w:themeColor="text2"/>
          <w:sz w:val="20"/>
          <w:szCs w:val="20"/>
          <w:lang w:val="fr-FR"/>
        </w:rPr>
      </w:pPr>
    </w:p>
    <w:p w:rsidR="001809F7" w:rsidRPr="001809F7" w:rsidRDefault="001809F7" w:rsidP="001809F7">
      <w:pPr>
        <w:ind w:left="57"/>
        <w:rPr>
          <w:rFonts w:ascii="Century Gothic" w:hAnsi="Century Gothic"/>
          <w:color w:val="1F497D" w:themeColor="text2"/>
          <w:sz w:val="20"/>
          <w:szCs w:val="20"/>
          <w:lang w:val="fr-FR"/>
        </w:rPr>
      </w:pPr>
      <w:r w:rsidRPr="001809F7">
        <w:rPr>
          <w:rFonts w:ascii="Century Gothic" w:hAnsi="Century Gothic"/>
          <w:color w:val="1F497D" w:themeColor="text2"/>
          <w:sz w:val="20"/>
          <w:szCs w:val="20"/>
          <w:lang w:val="fr-FR"/>
        </w:rPr>
        <w:t xml:space="preserve">Joan Bergé, qui était présent au nom du groupe Bezield Verband (BVV), et qui s'était engagé dans le </w:t>
      </w:r>
      <w:r>
        <w:rPr>
          <w:rFonts w:ascii="Century Gothic" w:hAnsi="Century Gothic"/>
          <w:color w:val="1F497D" w:themeColor="text2"/>
          <w:sz w:val="20"/>
          <w:szCs w:val="20"/>
          <w:lang w:val="fr-FR"/>
        </w:rPr>
        <w:t>rencontre</w:t>
      </w:r>
      <w:r w:rsidRPr="001809F7">
        <w:rPr>
          <w:rFonts w:ascii="Century Gothic" w:hAnsi="Century Gothic"/>
          <w:color w:val="1F497D" w:themeColor="text2"/>
          <w:sz w:val="20"/>
          <w:szCs w:val="20"/>
          <w:lang w:val="fr-FR"/>
        </w:rPr>
        <w:t xml:space="preserve"> précédent (à Rimini en septembre 2018) à contacter les communautés néerlandaises, a indiqué qu'il avait rencontré Isaac (qui a des problèmes de santé) et Marlene, et qu'il existe toujours un lien entre les communautés néerlandaises mais que celles-ci n'ont ni la possibilité ni la volonté de participer au niveau européen. (voir rapport "Belgium_nl" ci-joint)</w:t>
      </w:r>
    </w:p>
    <w:p w:rsidR="001809F7" w:rsidRPr="001809F7" w:rsidRDefault="001809F7" w:rsidP="001809F7">
      <w:pPr>
        <w:ind w:left="57"/>
        <w:rPr>
          <w:rFonts w:ascii="Century Gothic" w:hAnsi="Century Gothic"/>
          <w:color w:val="1F497D" w:themeColor="text2"/>
          <w:sz w:val="20"/>
          <w:szCs w:val="20"/>
          <w:lang w:val="fr-FR"/>
        </w:rPr>
      </w:pPr>
    </w:p>
    <w:p w:rsidR="006C26C9" w:rsidRDefault="006C26C9" w:rsidP="006C26C9">
      <w:pPr>
        <w:ind w:left="57"/>
        <w:rPr>
          <w:rFonts w:ascii="Century Gothic" w:hAnsi="Century Gothic"/>
          <w:color w:val="1F497D" w:themeColor="text2"/>
          <w:sz w:val="20"/>
          <w:szCs w:val="20"/>
          <w:lang w:val="fr-FR"/>
        </w:rPr>
      </w:pPr>
      <w:r w:rsidRPr="006C26C9">
        <w:rPr>
          <w:rFonts w:ascii="Century Gothic" w:hAnsi="Century Gothic"/>
          <w:color w:val="1F497D" w:themeColor="text2"/>
          <w:sz w:val="20"/>
          <w:szCs w:val="20"/>
          <w:lang w:val="fr-FR"/>
        </w:rPr>
        <w:t xml:space="preserve">Joan Bergé, qui était présent au nom du groupe Bezield Verband (BVV), et qui s'était engagé dans le lien précédent (à Rimini en septembre 2018) à contacter les communautés néerlandaises, </w:t>
      </w:r>
      <w:r>
        <w:rPr>
          <w:rFonts w:ascii="Century Gothic" w:hAnsi="Century Gothic"/>
          <w:color w:val="1F497D" w:themeColor="text2"/>
          <w:sz w:val="20"/>
          <w:szCs w:val="20"/>
          <w:lang w:val="fr-FR"/>
        </w:rPr>
        <w:t xml:space="preserve">raporte </w:t>
      </w:r>
      <w:r w:rsidRPr="006C26C9">
        <w:rPr>
          <w:rFonts w:ascii="Century Gothic" w:hAnsi="Century Gothic"/>
          <w:color w:val="1F497D" w:themeColor="text2"/>
          <w:sz w:val="20"/>
          <w:szCs w:val="20"/>
          <w:lang w:val="fr-FR"/>
        </w:rPr>
        <w:t>qu'il avait rencontré Isaac (qui a des problèmes de santé) et Marlene, et qu'il existe toujours un lien entre les communautés néerlandaises mais que celles-ci n'ont ni la possibilité ni la volonté de participer au niveau européen. (voir rapport "Belgium_nl" ci-joint)</w:t>
      </w:r>
      <w:r>
        <w:rPr>
          <w:rFonts w:ascii="Century Gothic" w:hAnsi="Century Gothic"/>
          <w:color w:val="1F497D" w:themeColor="text2"/>
          <w:sz w:val="20"/>
          <w:szCs w:val="20"/>
          <w:lang w:val="fr-FR"/>
        </w:rPr>
        <w:t>.</w:t>
      </w:r>
    </w:p>
    <w:p w:rsidR="006C26C9" w:rsidRDefault="006C26C9" w:rsidP="006C26C9">
      <w:pPr>
        <w:ind w:left="57"/>
        <w:rPr>
          <w:rFonts w:ascii="Century Gothic" w:hAnsi="Century Gothic"/>
          <w:color w:val="1F497D" w:themeColor="text2"/>
          <w:sz w:val="20"/>
          <w:szCs w:val="20"/>
          <w:lang w:val="fr-FR"/>
        </w:rPr>
      </w:pPr>
      <w:r w:rsidRPr="006C26C9">
        <w:rPr>
          <w:rFonts w:ascii="Century Gothic" w:hAnsi="Century Gothic"/>
          <w:color w:val="1F497D" w:themeColor="text2"/>
          <w:sz w:val="20"/>
          <w:szCs w:val="20"/>
          <w:lang w:val="fr-FR"/>
        </w:rPr>
        <w:t>Actuellement, leur engagement s'oriente vers la diaconie, vers la manière de la renouveler, avec peu d'intérêt pour la spiritualité individuelle, surtout chez les jeunes.</w:t>
      </w:r>
    </w:p>
    <w:p w:rsidR="00DD28B0" w:rsidRDefault="00DD28B0" w:rsidP="006C26C9">
      <w:pPr>
        <w:ind w:left="57"/>
        <w:rPr>
          <w:rFonts w:ascii="Century Gothic" w:hAnsi="Century Gothic"/>
          <w:color w:val="1F497D" w:themeColor="text2"/>
          <w:sz w:val="20"/>
          <w:szCs w:val="20"/>
          <w:lang w:val="fr-FR"/>
        </w:rPr>
      </w:pPr>
      <w:r w:rsidRPr="00DD28B0">
        <w:rPr>
          <w:rFonts w:ascii="Century Gothic" w:hAnsi="Century Gothic"/>
          <w:color w:val="1F497D" w:themeColor="text2"/>
          <w:sz w:val="20"/>
          <w:szCs w:val="20"/>
          <w:lang w:val="fr-FR"/>
        </w:rPr>
        <w:t>Marienburg et le C</w:t>
      </w:r>
      <w:r>
        <w:rPr>
          <w:rFonts w:ascii="Century Gothic" w:hAnsi="Century Gothic"/>
          <w:color w:val="1F497D" w:themeColor="text2"/>
          <w:sz w:val="20"/>
          <w:szCs w:val="20"/>
          <w:lang w:val="fr-FR"/>
        </w:rPr>
        <w:t>CB</w:t>
      </w:r>
      <w:r w:rsidRPr="00DD28B0">
        <w:rPr>
          <w:rFonts w:ascii="Century Gothic" w:hAnsi="Century Gothic"/>
          <w:color w:val="1F497D" w:themeColor="text2"/>
          <w:sz w:val="20"/>
          <w:szCs w:val="20"/>
          <w:lang w:val="fr-FR"/>
        </w:rPr>
        <w:t xml:space="preserve"> néerlandais estiment qu'il est nécessaire de convaincre la société qu'il existe différentes manières de croire, et en tout cas préfèrent la relation avec différents groupes et réalités qui ne se trouvent plus dans la perspective de l'appartenance, en particulier pour rejoindre des réalités étrangères.</w:t>
      </w:r>
    </w:p>
    <w:p w:rsidR="0021716C" w:rsidRDefault="0021716C" w:rsidP="006C26C9">
      <w:pPr>
        <w:ind w:left="57"/>
        <w:rPr>
          <w:rFonts w:ascii="Century Gothic" w:hAnsi="Century Gothic"/>
          <w:color w:val="1F497D" w:themeColor="text2"/>
          <w:sz w:val="20"/>
          <w:szCs w:val="20"/>
          <w:lang w:val="fr-FR"/>
        </w:rPr>
      </w:pPr>
      <w:r w:rsidRPr="0021716C">
        <w:rPr>
          <w:rFonts w:ascii="Century Gothic" w:hAnsi="Century Gothic"/>
          <w:color w:val="1F497D" w:themeColor="text2"/>
          <w:sz w:val="20"/>
          <w:szCs w:val="20"/>
          <w:lang w:val="fr-FR"/>
        </w:rPr>
        <w:lastRenderedPageBreak/>
        <w:t>Il existe de bonnes relations entre les différentes communautés et groupes de base flamands et néerlandais, indépendamment de leur appartenance ou de leur provenance.</w:t>
      </w:r>
    </w:p>
    <w:p w:rsidR="0021716C" w:rsidRDefault="0021716C" w:rsidP="006C26C9">
      <w:pPr>
        <w:ind w:left="57"/>
        <w:rPr>
          <w:rFonts w:ascii="Century Gothic" w:hAnsi="Century Gothic"/>
          <w:color w:val="1F497D" w:themeColor="text2"/>
          <w:sz w:val="20"/>
          <w:szCs w:val="20"/>
          <w:lang w:val="fr-FR"/>
        </w:rPr>
      </w:pPr>
      <w:r w:rsidRPr="0021716C">
        <w:rPr>
          <w:rFonts w:ascii="Century Gothic" w:hAnsi="Century Gothic"/>
          <w:color w:val="1F497D" w:themeColor="text2"/>
          <w:sz w:val="20"/>
          <w:szCs w:val="20"/>
          <w:lang w:val="fr-FR"/>
        </w:rPr>
        <w:t>Interrogé par Gilbert sur ce qu'il répondrait à ses homologues (BVV) à son retour, Johan a répondu que d'après ce que l'on peut voir dans les rapports de nos pays, il n'y aurait pas suffisamment de motivation pour stimuler une participation future.</w:t>
      </w:r>
    </w:p>
    <w:p w:rsidR="006C7C0D" w:rsidRP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Pierre pense que c'est le moment de mettre en lumière des expériences positives "nouvelles" et différentes.</w:t>
      </w:r>
    </w:p>
    <w:p w:rsid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Charlie a souligné que la spiritualité est maintenant vécue de différentes manières par des personnes d'origines différentes, catholiques et non-catholiques, et qu'il existe maintenant des communautés oecuméniques actives, indépendamment de leur identité d'origine.</w:t>
      </w:r>
    </w:p>
    <w:p w:rsidR="006C7C0D" w:rsidRDefault="006C7C0D" w:rsidP="006C7C0D">
      <w:pPr>
        <w:ind w:left="57"/>
        <w:rPr>
          <w:rFonts w:ascii="Century Gothic" w:hAnsi="Century Gothic"/>
          <w:color w:val="1F497D" w:themeColor="text2"/>
          <w:sz w:val="20"/>
          <w:szCs w:val="20"/>
          <w:lang w:val="fr-FR"/>
        </w:rPr>
      </w:pPr>
      <w:r w:rsidRPr="006C7C0D">
        <w:rPr>
          <w:rFonts w:ascii="Century Gothic" w:hAnsi="Century Gothic"/>
          <w:color w:val="1F497D" w:themeColor="text2"/>
          <w:sz w:val="20"/>
          <w:szCs w:val="20"/>
          <w:lang w:val="fr-FR"/>
        </w:rPr>
        <w:t>Il existe aujourd'hui, dans plusieurs pays, d</w:t>
      </w:r>
      <w:r w:rsidR="00FF3CBD">
        <w:rPr>
          <w:rFonts w:ascii="Century Gothic" w:hAnsi="Century Gothic"/>
          <w:color w:val="1F497D" w:themeColor="text2"/>
          <w:sz w:val="20"/>
          <w:szCs w:val="20"/>
          <w:lang w:val="fr-FR"/>
        </w:rPr>
        <w:t>es groupes et des communautés "mixtes</w:t>
      </w:r>
      <w:r w:rsidRPr="006C7C0D">
        <w:rPr>
          <w:rFonts w:ascii="Century Gothic" w:hAnsi="Century Gothic"/>
          <w:color w:val="1F497D" w:themeColor="text2"/>
          <w:sz w:val="20"/>
          <w:szCs w:val="20"/>
          <w:lang w:val="fr-FR"/>
        </w:rPr>
        <w:t>" laïcs/</w:t>
      </w:r>
      <w:r w:rsidR="00FF3CBD" w:rsidRPr="006C7C0D">
        <w:rPr>
          <w:rFonts w:ascii="Century Gothic" w:hAnsi="Century Gothic"/>
          <w:color w:val="1F497D" w:themeColor="text2"/>
          <w:sz w:val="20"/>
          <w:szCs w:val="20"/>
          <w:lang w:val="fr-FR"/>
        </w:rPr>
        <w:t>croyant</w:t>
      </w:r>
      <w:r w:rsidR="008F3FFC">
        <w:rPr>
          <w:rFonts w:ascii="Century Gothic" w:hAnsi="Century Gothic"/>
          <w:color w:val="1F497D" w:themeColor="text2"/>
          <w:sz w:val="20"/>
          <w:szCs w:val="20"/>
          <w:lang w:val="fr-FR"/>
        </w:rPr>
        <w:t xml:space="preserve"> en </w:t>
      </w:r>
      <w:r w:rsidRPr="006C7C0D">
        <w:rPr>
          <w:rFonts w:ascii="Century Gothic" w:hAnsi="Century Gothic"/>
          <w:color w:val="1F497D" w:themeColor="text2"/>
          <w:sz w:val="20"/>
          <w:szCs w:val="20"/>
          <w:lang w:val="fr-FR"/>
        </w:rPr>
        <w:t>Suisse, France, Belgique..., engagés dans des initiatives sociales qui n'ont pas nécessairement des connotations ecclésiales, dans lesquelles le besoin de valeurs et de spiritualité se manifeste aussi chez les non-croyants.</w:t>
      </w:r>
    </w:p>
    <w:p w:rsidR="008F3FFC" w:rsidRDefault="008F3FFC" w:rsidP="006C7C0D">
      <w:pPr>
        <w:ind w:left="57"/>
        <w:rPr>
          <w:rFonts w:ascii="Century Gothic" w:hAnsi="Century Gothic"/>
          <w:color w:val="1F497D" w:themeColor="text2"/>
          <w:sz w:val="20"/>
          <w:szCs w:val="20"/>
          <w:lang w:val="fr-FR"/>
        </w:rPr>
      </w:pPr>
      <w:r w:rsidRPr="008F3FFC">
        <w:rPr>
          <w:rFonts w:ascii="Century Gothic" w:hAnsi="Century Gothic"/>
          <w:color w:val="1F497D" w:themeColor="text2"/>
          <w:sz w:val="20"/>
          <w:szCs w:val="20"/>
          <w:lang w:val="fr-FR"/>
        </w:rPr>
        <w:t>Le débat sur ce sujet a été très large et varié, ce qui a donné matière à réflexion et a également été repris à d'autres moments de la réunion.</w:t>
      </w:r>
    </w:p>
    <w:p w:rsidR="00605BE8" w:rsidRDefault="00605BE8" w:rsidP="006C7C0D">
      <w:pPr>
        <w:ind w:left="57"/>
        <w:rPr>
          <w:rFonts w:ascii="Century Gothic" w:hAnsi="Century Gothic"/>
          <w:color w:val="1F497D" w:themeColor="text2"/>
          <w:sz w:val="20"/>
          <w:szCs w:val="20"/>
          <w:lang w:val="fr-FR"/>
        </w:rPr>
      </w:pPr>
    </w:p>
    <w:p w:rsidR="00605BE8" w:rsidRDefault="00605BE8" w:rsidP="006C7C0D">
      <w:pPr>
        <w:ind w:left="57"/>
        <w:rPr>
          <w:rFonts w:ascii="Century Gothic" w:hAnsi="Century Gothic"/>
          <w:i/>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Pr>
          <w:rFonts w:ascii="Century Gothic" w:hAnsi="Century Gothic"/>
          <w:b/>
          <w:i/>
          <w:color w:val="1F497D" w:themeColor="text2"/>
          <w:sz w:val="20"/>
          <w:szCs w:val="20"/>
          <w:lang w:val="fr-FR"/>
        </w:rPr>
        <w:t>5</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w:t>
      </w:r>
      <w:r w:rsidRPr="00605BE8">
        <w:rPr>
          <w:rFonts w:ascii="Century Gothic" w:hAnsi="Century Gothic"/>
          <w:i/>
          <w:color w:val="1F497D" w:themeColor="text2"/>
          <w:sz w:val="20"/>
          <w:szCs w:val="20"/>
          <w:lang w:val="fr-FR"/>
        </w:rPr>
        <w:t xml:space="preserve">"Renouvellement/rotation du Secrétariat </w:t>
      </w:r>
      <w:r w:rsidR="005F1B27">
        <w:rPr>
          <w:rFonts w:ascii="Century Gothic" w:hAnsi="Century Gothic"/>
          <w:i/>
          <w:color w:val="1F497D" w:themeColor="text2"/>
          <w:sz w:val="20"/>
          <w:szCs w:val="20"/>
          <w:lang w:val="fr-FR"/>
        </w:rPr>
        <w:t xml:space="preserve">du </w:t>
      </w:r>
      <w:r w:rsidRPr="00605BE8">
        <w:rPr>
          <w:rFonts w:ascii="Century Gothic" w:hAnsi="Century Gothic"/>
          <w:i/>
          <w:color w:val="1F497D" w:themeColor="text2"/>
          <w:sz w:val="20"/>
          <w:szCs w:val="20"/>
          <w:lang w:val="fr-FR"/>
        </w:rPr>
        <w:t>collectif européen".</w:t>
      </w:r>
    </w:p>
    <w:p w:rsidR="005F1B27" w:rsidRPr="005F1B27" w:rsidRDefault="005F1B27" w:rsidP="006C7C0D">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Après une évaluation des engagements et de la disponibilité des représentants individuels et des pays, le collectif a choisi d'accepter la volonté de Maximilien de continuer à gérer le Secrétariat du Collectif Européen.</w:t>
      </w:r>
    </w:p>
    <w:p w:rsidR="006C26C9" w:rsidRDefault="006C26C9" w:rsidP="006C26C9">
      <w:pPr>
        <w:ind w:left="57"/>
        <w:rPr>
          <w:rFonts w:ascii="Century Gothic" w:hAnsi="Century Gothic"/>
          <w:color w:val="1F497D" w:themeColor="text2"/>
          <w:sz w:val="20"/>
          <w:szCs w:val="20"/>
          <w:lang w:val="fr-FR"/>
        </w:rPr>
      </w:pPr>
    </w:p>
    <w:p w:rsidR="00655189" w:rsidRPr="00655189" w:rsidRDefault="00655189" w:rsidP="00655189">
      <w:pPr>
        <w:pStyle w:val="Paragrafoelenco"/>
        <w:ind w:left="57"/>
        <w:rPr>
          <w:rFonts w:ascii="Century Gothic" w:hAnsi="Century Gothic"/>
          <w:i/>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sidR="00544232">
        <w:rPr>
          <w:rFonts w:ascii="Century Gothic" w:hAnsi="Century Gothic"/>
          <w:b/>
          <w:i/>
          <w:color w:val="1F497D" w:themeColor="text2"/>
          <w:sz w:val="20"/>
          <w:szCs w:val="20"/>
          <w:lang w:val="fr-FR"/>
        </w:rPr>
        <w:t>7</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sidR="004339DA">
        <w:rPr>
          <w:rFonts w:ascii="Century Gothic" w:hAnsi="Century Gothic"/>
          <w:b/>
          <w:i/>
          <w:color w:val="1F497D" w:themeColor="text2"/>
          <w:lang w:val="fr-FR"/>
        </w:rPr>
        <w:t>-</w:t>
      </w:r>
      <w:r>
        <w:rPr>
          <w:rFonts w:ascii="Century Gothic" w:hAnsi="Century Gothic"/>
          <w:b/>
          <w:i/>
          <w:color w:val="1F497D" w:themeColor="text2"/>
          <w:lang w:val="fr-FR"/>
        </w:rPr>
        <w:t xml:space="preserve"> </w:t>
      </w:r>
      <w:r w:rsidRPr="00655189">
        <w:rPr>
          <w:rFonts w:ascii="Century Gothic" w:hAnsi="Century Gothic"/>
          <w:i/>
          <w:color w:val="1F497D" w:themeColor="text2"/>
          <w:lang w:val="fr-FR"/>
        </w:rPr>
        <w:t>"</w:t>
      </w:r>
      <w:r w:rsidRPr="00655189">
        <w:rPr>
          <w:rStyle w:val="alt-edited"/>
          <w:rFonts w:ascii="Century Gothic" w:hAnsi="Century Gothic"/>
          <w:i/>
          <w:color w:val="1F497D" w:themeColor="text2"/>
          <w:sz w:val="20"/>
          <w:szCs w:val="20"/>
          <w:lang w:val="fr-FR"/>
        </w:rPr>
        <w:t>Prochaine rencontre</w:t>
      </w:r>
      <w:r w:rsidRPr="00655189">
        <w:rPr>
          <w:rFonts w:ascii="Century Gothic" w:hAnsi="Century Gothic"/>
          <w:i/>
          <w:color w:val="1F497D" w:themeColor="text2"/>
          <w:sz w:val="20"/>
          <w:szCs w:val="20"/>
          <w:lang w:val="fr-FR"/>
        </w:rPr>
        <w:t xml:space="preserve"> du Collectif Européen"</w:t>
      </w:r>
    </w:p>
    <w:p w:rsidR="005F1B27" w:rsidRPr="005F1B27" w:rsidRDefault="005F1B27" w:rsidP="005F1B27">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En 2020, il a été décidé de se réunir à Lyon le week-end des 8, 9 et 10 mai.</w:t>
      </w:r>
    </w:p>
    <w:p w:rsidR="005F1B27" w:rsidRDefault="005F1B27" w:rsidP="005F1B27">
      <w:pPr>
        <w:ind w:left="57"/>
        <w:rPr>
          <w:rFonts w:ascii="Century Gothic" w:hAnsi="Century Gothic"/>
          <w:color w:val="1F497D" w:themeColor="text2"/>
          <w:sz w:val="20"/>
          <w:szCs w:val="20"/>
          <w:lang w:val="fr-FR"/>
        </w:rPr>
      </w:pPr>
      <w:r w:rsidRPr="005F1B27">
        <w:rPr>
          <w:rFonts w:ascii="Century Gothic" w:hAnsi="Century Gothic"/>
          <w:color w:val="1F497D" w:themeColor="text2"/>
          <w:sz w:val="20"/>
          <w:szCs w:val="20"/>
          <w:lang w:val="fr-FR"/>
        </w:rPr>
        <w:t>Gilbert est chargé de contacter le Centre Jean Bosco (où s'est tenue la réunion de 2012) pour vérifier la disponibilité et les conditions.</w:t>
      </w:r>
    </w:p>
    <w:p w:rsidR="00655189" w:rsidRDefault="00655189" w:rsidP="005F1B27">
      <w:pPr>
        <w:ind w:left="57"/>
        <w:rPr>
          <w:rFonts w:ascii="Century Gothic" w:hAnsi="Century Gothic"/>
          <w:color w:val="1F497D" w:themeColor="text2"/>
          <w:sz w:val="20"/>
          <w:szCs w:val="20"/>
          <w:lang w:val="fr-FR"/>
        </w:rPr>
      </w:pPr>
    </w:p>
    <w:p w:rsidR="00E323C7" w:rsidRPr="00E323C7" w:rsidRDefault="004339DA" w:rsidP="00E323C7">
      <w:pPr>
        <w:ind w:left="57"/>
        <w:rPr>
          <w:rFonts w:ascii="Century Gothic" w:hAnsi="Century Gothic"/>
          <w:color w:val="1F497D" w:themeColor="text2"/>
          <w:sz w:val="20"/>
          <w:szCs w:val="20"/>
          <w:lang w:val="fr-FR"/>
        </w:rPr>
      </w:pPr>
      <w:r w:rsidRPr="00AD190D">
        <w:rPr>
          <w:rFonts w:ascii="Century Gothic" w:hAnsi="Century Gothic"/>
          <w:b/>
          <w:i/>
          <w:color w:val="1F497D" w:themeColor="text2"/>
          <w:sz w:val="20"/>
          <w:szCs w:val="20"/>
          <w:lang w:val="fr-FR"/>
        </w:rPr>
        <w:t xml:space="preserve">point </w:t>
      </w:r>
      <w:r w:rsidR="00544232">
        <w:rPr>
          <w:rFonts w:ascii="Century Gothic" w:hAnsi="Century Gothic"/>
          <w:b/>
          <w:i/>
          <w:color w:val="1F497D" w:themeColor="text2"/>
          <w:sz w:val="20"/>
          <w:szCs w:val="20"/>
          <w:lang w:val="fr-FR"/>
        </w:rPr>
        <w:t>8</w:t>
      </w:r>
      <w:r w:rsidRPr="00AD190D">
        <w:rPr>
          <w:rFonts w:ascii="Century Gothic" w:hAnsi="Century Gothic"/>
          <w:b/>
          <w:i/>
          <w:color w:val="1F497D" w:themeColor="text2"/>
          <w:sz w:val="20"/>
          <w:szCs w:val="20"/>
          <w:lang w:val="fr-FR"/>
        </w:rPr>
        <w:t xml:space="preserve"> de l'o.d.j.</w:t>
      </w:r>
      <w:r w:rsidRPr="00EE7327">
        <w:rPr>
          <w:rFonts w:ascii="Century Gothic" w:hAnsi="Century Gothic"/>
          <w:b/>
          <w:i/>
          <w:color w:val="1F497D" w:themeColor="text2"/>
          <w:lang w:val="fr-FR"/>
        </w:rPr>
        <w:t xml:space="preserve"> </w:t>
      </w:r>
      <w:r>
        <w:rPr>
          <w:rFonts w:ascii="Century Gothic" w:hAnsi="Century Gothic"/>
          <w:b/>
          <w:i/>
          <w:color w:val="1F497D" w:themeColor="text2"/>
          <w:lang w:val="fr-FR"/>
        </w:rPr>
        <w:t xml:space="preserve"> - </w:t>
      </w:r>
      <w:r w:rsidR="00E323C7" w:rsidRPr="00E323C7">
        <w:rPr>
          <w:rFonts w:ascii="Century Gothic" w:hAnsi="Century Gothic"/>
          <w:color w:val="1F497D" w:themeColor="text2"/>
          <w:sz w:val="20"/>
          <w:szCs w:val="20"/>
          <w:lang w:val="fr-FR"/>
        </w:rPr>
        <w:t>Autre</w:t>
      </w:r>
    </w:p>
    <w:p w:rsidR="00655189" w:rsidRDefault="00E323C7" w:rsidP="00E323C7">
      <w:pPr>
        <w:ind w:left="57"/>
        <w:rPr>
          <w:rFonts w:ascii="Century Gothic" w:hAnsi="Century Gothic"/>
          <w:color w:val="1F497D" w:themeColor="text2"/>
          <w:sz w:val="20"/>
          <w:szCs w:val="20"/>
          <w:lang w:val="fr-FR"/>
        </w:rPr>
      </w:pPr>
      <w:r w:rsidRPr="00E323C7">
        <w:rPr>
          <w:rFonts w:ascii="Century Gothic" w:hAnsi="Century Gothic"/>
          <w:color w:val="1F497D" w:themeColor="text2"/>
          <w:sz w:val="20"/>
          <w:szCs w:val="20"/>
          <w:lang w:val="fr-FR"/>
        </w:rPr>
        <w:t xml:space="preserve">Après avoir épuisé les points précédents de l'o.d.g., le débat </w:t>
      </w:r>
      <w:r w:rsidR="004339DA" w:rsidRPr="004339DA">
        <w:rPr>
          <w:rStyle w:val="tlid-translation"/>
          <w:rFonts w:ascii="Century Gothic" w:hAnsi="Century Gothic"/>
          <w:sz w:val="20"/>
          <w:szCs w:val="20"/>
          <w:lang w:val="fr-FR"/>
        </w:rPr>
        <w:t>s'est</w:t>
      </w:r>
      <w:r w:rsidR="004339DA">
        <w:rPr>
          <w:rStyle w:val="tlid-translation"/>
          <w:lang w:val="fr-FR"/>
        </w:rPr>
        <w:t xml:space="preserve"> </w:t>
      </w:r>
      <w:r w:rsidRPr="00E323C7">
        <w:rPr>
          <w:rFonts w:ascii="Century Gothic" w:hAnsi="Century Gothic"/>
          <w:color w:val="1F497D" w:themeColor="text2"/>
          <w:sz w:val="20"/>
          <w:szCs w:val="20"/>
          <w:lang w:val="fr-FR"/>
        </w:rPr>
        <w:t>ouvert à 360 degrés en ce qui concerne les perspectives et les engagements futurs du CdB européen.</w:t>
      </w:r>
    </w:p>
    <w:p w:rsidR="00817BC9" w:rsidRDefault="00817BC9" w:rsidP="00E323C7">
      <w:pPr>
        <w:ind w:left="57"/>
        <w:rPr>
          <w:rFonts w:ascii="Century Gothic" w:hAnsi="Century Gothic"/>
          <w:color w:val="1F497D" w:themeColor="text2"/>
          <w:sz w:val="20"/>
          <w:szCs w:val="20"/>
          <w:lang w:val="fr-FR"/>
        </w:rPr>
      </w:pPr>
    </w:p>
    <w:p w:rsidR="00817BC9" w:rsidRDefault="00817BC9" w:rsidP="00E323C7">
      <w:pPr>
        <w:ind w:left="57"/>
        <w:rPr>
          <w:rFonts w:ascii="Century Gothic" w:hAnsi="Century Gothic"/>
          <w:b/>
          <w:color w:val="1F497D" w:themeColor="text2"/>
          <w:sz w:val="20"/>
          <w:szCs w:val="20"/>
          <w:lang w:val="fr-FR"/>
        </w:rPr>
      </w:pPr>
      <w:r w:rsidRPr="00817BC9">
        <w:rPr>
          <w:rFonts w:ascii="Century Gothic" w:hAnsi="Century Gothic"/>
          <w:color w:val="1F497D" w:themeColor="text2"/>
          <w:sz w:val="20"/>
          <w:szCs w:val="20"/>
          <w:lang w:val="fr-FR"/>
        </w:rPr>
        <w:t>En particulier, une question commune s'est posée ( également sur la base de la demande des Pays-Bas et de l'aéroport face à l'évolution de la situation des groupes et des communautés dans le</w:t>
      </w:r>
      <w:r>
        <w:rPr>
          <w:rFonts w:ascii="Century Gothic" w:hAnsi="Century Gothic"/>
          <w:color w:val="1F497D" w:themeColor="text2"/>
          <w:sz w:val="20"/>
          <w:szCs w:val="20"/>
          <w:lang w:val="fr-FR"/>
        </w:rPr>
        <w:t xml:space="preserve">s différents pays européens): </w:t>
      </w:r>
      <w:r w:rsidR="00CB20F9">
        <w:rPr>
          <w:rFonts w:ascii="Century Gothic" w:hAnsi="Century Gothic"/>
          <w:color w:val="1F497D" w:themeColor="text2"/>
          <w:sz w:val="20"/>
          <w:szCs w:val="20"/>
          <w:lang w:val="fr-FR"/>
        </w:rPr>
        <w:t>"</w:t>
      </w:r>
      <w:r w:rsidRPr="00817BC9">
        <w:rPr>
          <w:rFonts w:ascii="Century Gothic" w:hAnsi="Century Gothic"/>
          <w:b/>
          <w:color w:val="1F497D" w:themeColor="text2"/>
          <w:sz w:val="20"/>
          <w:szCs w:val="20"/>
          <w:lang w:val="fr-FR"/>
        </w:rPr>
        <w:t>Pourquoi continuer à se réunir au niveau europé</w:t>
      </w:r>
      <w:r w:rsidR="00CB20F9">
        <w:rPr>
          <w:rFonts w:ascii="Century Gothic" w:hAnsi="Century Gothic"/>
          <w:b/>
          <w:color w:val="1F497D" w:themeColor="text2"/>
          <w:sz w:val="20"/>
          <w:szCs w:val="20"/>
          <w:lang w:val="fr-FR"/>
        </w:rPr>
        <w:t>en?</w:t>
      </w:r>
      <w:r>
        <w:rPr>
          <w:rFonts w:ascii="Century Gothic" w:hAnsi="Century Gothic"/>
          <w:b/>
          <w:color w:val="1F497D" w:themeColor="text2"/>
          <w:sz w:val="20"/>
          <w:szCs w:val="20"/>
          <w:lang w:val="fr-FR"/>
        </w:rPr>
        <w:t>"</w:t>
      </w:r>
    </w:p>
    <w:p w:rsidR="00CB20F9" w:rsidRDefault="00CB20F9" w:rsidP="00E323C7">
      <w:pPr>
        <w:ind w:left="57"/>
        <w:rPr>
          <w:rFonts w:ascii="Century Gothic" w:hAnsi="Century Gothic"/>
          <w:b/>
          <w:color w:val="1F497D" w:themeColor="text2"/>
          <w:sz w:val="20"/>
          <w:szCs w:val="20"/>
          <w:lang w:val="fr-FR"/>
        </w:rPr>
      </w:pPr>
    </w:p>
    <w:p w:rsidR="00CB20F9" w:rsidRP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Cette question a fait l'objet d'un vaste débat riche de réflexions, de suggestions et de propositions.</w:t>
      </w:r>
    </w:p>
    <w:p w:rsid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Dans ce qui suit (également pour des raisons d'espace), seules quelques-unes des "déclarations" les plus significatives sont présentées.</w:t>
      </w:r>
    </w:p>
    <w:p w:rsidR="00CB20F9" w:rsidRDefault="00CB20F9" w:rsidP="00CB20F9">
      <w:pPr>
        <w:ind w:left="57"/>
        <w:rPr>
          <w:rFonts w:ascii="Century Gothic" w:hAnsi="Century Gothic"/>
          <w:color w:val="1F497D" w:themeColor="text2"/>
          <w:sz w:val="20"/>
          <w:szCs w:val="20"/>
          <w:lang w:val="fr-FR"/>
        </w:rPr>
      </w:pPr>
    </w:p>
    <w:p w:rsidR="00CB20F9" w:rsidRPr="00CB20F9" w:rsidRDefault="00CB20F9" w:rsidP="00CB20F9">
      <w:pPr>
        <w:ind w:left="57"/>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xml:space="preserve">Il est important de maintenir un contact direct </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comme une incitation à trouver des raisons pour continuer notre chemin.</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comprendre ce que signifie être une communauté</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xml:space="preserve">- trouver les stimuli à faire et à s'engager </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partager nos expériences et nos pratiques de vie</w:t>
      </w:r>
    </w:p>
    <w:p w:rsidR="00CB20F9" w:rsidRP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de vivre la foi d'une manière nouvelle/diverse, sans vouloir "changer l'Eglise".</w:t>
      </w:r>
    </w:p>
    <w:p w:rsidR="00CB20F9" w:rsidRDefault="00CB20F9" w:rsidP="00490B7D">
      <w:pPr>
        <w:ind w:left="708"/>
        <w:rPr>
          <w:rFonts w:ascii="Century Gothic" w:hAnsi="Century Gothic"/>
          <w:color w:val="1F497D" w:themeColor="text2"/>
          <w:sz w:val="20"/>
          <w:szCs w:val="20"/>
          <w:lang w:val="fr-FR"/>
        </w:rPr>
      </w:pPr>
      <w:r w:rsidRPr="00CB20F9">
        <w:rPr>
          <w:rFonts w:ascii="Century Gothic" w:hAnsi="Century Gothic"/>
          <w:color w:val="1F497D" w:themeColor="text2"/>
          <w:sz w:val="20"/>
          <w:szCs w:val="20"/>
          <w:lang w:val="fr-FR"/>
        </w:rPr>
        <w:t>- pour "assurer" un avenir à notre chemin.</w:t>
      </w:r>
    </w:p>
    <w:p w:rsidR="00655189" w:rsidRDefault="00655189" w:rsidP="005F1B27">
      <w:pPr>
        <w:ind w:left="57"/>
        <w:rPr>
          <w:rFonts w:ascii="Century Gothic" w:hAnsi="Century Gothic"/>
          <w:color w:val="1F497D" w:themeColor="text2"/>
          <w:sz w:val="20"/>
          <w:szCs w:val="20"/>
          <w:lang w:val="fr-FR"/>
        </w:rPr>
      </w:pPr>
    </w:p>
    <w:p w:rsidR="00655189" w:rsidRDefault="00655189" w:rsidP="005F1B27">
      <w:pPr>
        <w:ind w:left="57"/>
        <w:rPr>
          <w:rFonts w:ascii="Century Gothic" w:hAnsi="Century Gothic"/>
          <w:color w:val="1F497D" w:themeColor="text2"/>
          <w:sz w:val="20"/>
          <w:szCs w:val="20"/>
          <w:lang w:val="fr-FR"/>
        </w:rPr>
      </w:pPr>
    </w:p>
    <w:p w:rsidR="00C21230" w:rsidRPr="00C21230" w:rsidRDefault="00C21230" w:rsidP="00C21230">
      <w:pPr>
        <w:ind w:left="57"/>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En tant que </w:t>
      </w:r>
      <w:r>
        <w:rPr>
          <w:rFonts w:ascii="Century Gothic" w:hAnsi="Century Gothic"/>
          <w:color w:val="1F497D" w:themeColor="text2"/>
          <w:sz w:val="20"/>
          <w:szCs w:val="20"/>
          <w:lang w:val="fr-FR"/>
        </w:rPr>
        <w:t>C</w:t>
      </w:r>
      <w:r w:rsidRPr="00C21230">
        <w:rPr>
          <w:rFonts w:ascii="Century Gothic" w:hAnsi="Century Gothic"/>
          <w:color w:val="1F497D" w:themeColor="text2"/>
          <w:sz w:val="20"/>
          <w:szCs w:val="20"/>
          <w:lang w:val="fr-FR"/>
        </w:rPr>
        <w:t>C</w:t>
      </w:r>
      <w:r>
        <w:rPr>
          <w:rFonts w:ascii="Century Gothic" w:hAnsi="Century Gothic"/>
          <w:color w:val="1F497D" w:themeColor="text2"/>
          <w:sz w:val="20"/>
          <w:szCs w:val="20"/>
          <w:lang w:val="fr-FR"/>
        </w:rPr>
        <w:t>B</w:t>
      </w:r>
      <w:r w:rsidRPr="00C21230">
        <w:rPr>
          <w:rFonts w:ascii="Century Gothic" w:hAnsi="Century Gothic"/>
          <w:color w:val="1F497D" w:themeColor="text2"/>
          <w:sz w:val="20"/>
          <w:szCs w:val="20"/>
          <w:lang w:val="fr-FR"/>
        </w:rPr>
        <w:t>, nous avons une responsabilité historique parce que</w:t>
      </w:r>
      <w:r>
        <w:rPr>
          <w:rFonts w:ascii="Century Gothic" w:hAnsi="Century Gothic"/>
          <w:color w:val="1F497D" w:themeColor="text2"/>
          <w:sz w:val="20"/>
          <w:szCs w:val="20"/>
          <w:lang w:val="fr-FR"/>
        </w:rPr>
        <w:t xml:space="preserve"> CCB </w:t>
      </w:r>
      <w:r w:rsidRPr="00C21230">
        <w:rPr>
          <w:rFonts w:ascii="Century Gothic" w:hAnsi="Century Gothic"/>
          <w:color w:val="1F497D" w:themeColor="text2"/>
          <w:sz w:val="20"/>
          <w:szCs w:val="20"/>
          <w:lang w:val="fr-FR"/>
        </w:rPr>
        <w:t>signifie :</w:t>
      </w:r>
    </w:p>
    <w:p w:rsidR="00C21230" w:rsidRPr="00C21230"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Communauté</w:t>
      </w:r>
      <w:r w:rsidRPr="00C21230">
        <w:rPr>
          <w:rFonts w:ascii="Century Gothic" w:hAnsi="Century Gothic"/>
          <w:color w:val="1F497D" w:themeColor="text2"/>
          <w:sz w:val="20"/>
          <w:szCs w:val="20"/>
          <w:lang w:val="fr-FR"/>
        </w:rPr>
        <w:t xml:space="preserve"> : faire communauté, c'est entrer en relation avec ceux qui favorisent la vie sociale et locale pour tous.</w:t>
      </w:r>
    </w:p>
    <w:p w:rsidR="00C21230" w:rsidRPr="00C21230"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 xml:space="preserve">Chrétien </w:t>
      </w:r>
      <w:r w:rsidRPr="00C21230">
        <w:rPr>
          <w:rFonts w:ascii="Century Gothic" w:hAnsi="Century Gothic"/>
          <w:color w:val="1F497D" w:themeColor="text2"/>
          <w:sz w:val="20"/>
          <w:szCs w:val="20"/>
          <w:lang w:val="fr-FR"/>
        </w:rPr>
        <w:t xml:space="preserve">: comme une expérience de notre foi </w:t>
      </w:r>
    </w:p>
    <w:p w:rsidR="00655189" w:rsidRDefault="00C21230" w:rsidP="00C21230">
      <w:pPr>
        <w:ind w:left="708"/>
        <w:rPr>
          <w:rFonts w:ascii="Century Gothic" w:hAnsi="Century Gothic"/>
          <w:color w:val="1F497D" w:themeColor="text2"/>
          <w:sz w:val="20"/>
          <w:szCs w:val="20"/>
          <w:lang w:val="fr-FR"/>
        </w:rPr>
      </w:pPr>
      <w:r w:rsidRPr="00C21230">
        <w:rPr>
          <w:rFonts w:ascii="Century Gothic" w:hAnsi="Century Gothic"/>
          <w:color w:val="1F497D" w:themeColor="text2"/>
          <w:sz w:val="20"/>
          <w:szCs w:val="20"/>
          <w:lang w:val="fr-FR"/>
        </w:rPr>
        <w:t xml:space="preserve">- </w:t>
      </w:r>
      <w:r w:rsidRPr="00C21230">
        <w:rPr>
          <w:rFonts w:ascii="Century Gothic" w:hAnsi="Century Gothic"/>
          <w:i/>
          <w:color w:val="1F497D" w:themeColor="text2"/>
          <w:sz w:val="20"/>
          <w:szCs w:val="20"/>
          <w:lang w:val="fr-FR"/>
        </w:rPr>
        <w:t xml:space="preserve">Base </w:t>
      </w:r>
      <w:r w:rsidRPr="00C21230">
        <w:rPr>
          <w:rFonts w:ascii="Century Gothic" w:hAnsi="Century Gothic"/>
          <w:color w:val="1F497D" w:themeColor="text2"/>
          <w:sz w:val="20"/>
          <w:szCs w:val="20"/>
          <w:lang w:val="fr-FR"/>
        </w:rPr>
        <w:t>: ouverture à la taille</w:t>
      </w:r>
    </w:p>
    <w:p w:rsidR="000448D3" w:rsidRDefault="000448D3" w:rsidP="00C21230">
      <w:pPr>
        <w:ind w:left="708"/>
        <w:rPr>
          <w:rFonts w:ascii="Century Gothic" w:hAnsi="Century Gothic"/>
          <w:color w:val="1F497D" w:themeColor="text2"/>
          <w:sz w:val="20"/>
          <w:szCs w:val="20"/>
          <w:lang w:val="fr-FR"/>
        </w:rPr>
      </w:pP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lastRenderedPageBreak/>
        <w:t>Nous devons élargir notre concept de communauté : nous avons des communautés différentes : réflexive, active/engagée, et nous l'avons accepté.</w:t>
      </w: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t>Nous devons étendre notre Collectif à d'autres communautés telles que celles du " pain partagé ", pour confronter et travailler ensemble aussi avec les groupes chrétiens de base qui font un chemin semblable au nôtre, mais qui sont isolés.</w:t>
      </w:r>
    </w:p>
    <w:p w:rsidR="000448D3" w:rsidRDefault="000448D3" w:rsidP="000448D3">
      <w:pPr>
        <w:ind w:left="57"/>
        <w:rPr>
          <w:rFonts w:ascii="Century Gothic" w:hAnsi="Century Gothic"/>
          <w:color w:val="1F497D" w:themeColor="text2"/>
          <w:sz w:val="20"/>
          <w:szCs w:val="20"/>
          <w:lang w:val="fr-FR"/>
        </w:rPr>
      </w:pPr>
      <w:r w:rsidRPr="000448D3">
        <w:rPr>
          <w:rFonts w:ascii="Century Gothic" w:hAnsi="Century Gothic"/>
          <w:color w:val="1F497D" w:themeColor="text2"/>
          <w:sz w:val="20"/>
          <w:szCs w:val="20"/>
          <w:lang w:val="fr-FR"/>
        </w:rPr>
        <w:t>Nous devons être attentifs à ne pas ignorer d'autres groupes de base qui n'ont jamais fait partie de notre réalité.</w:t>
      </w:r>
    </w:p>
    <w:p w:rsidR="00D64CB7" w:rsidRDefault="00797EE1" w:rsidP="000448D3">
      <w:pPr>
        <w:ind w:left="57"/>
        <w:rPr>
          <w:rFonts w:ascii="Century Gothic" w:hAnsi="Century Gothic"/>
          <w:color w:val="1F497D" w:themeColor="text2"/>
          <w:sz w:val="20"/>
          <w:szCs w:val="20"/>
          <w:lang w:val="fr-FR"/>
        </w:rPr>
      </w:pPr>
      <w:r w:rsidRPr="00797EE1">
        <w:rPr>
          <w:rFonts w:ascii="Century Gothic" w:hAnsi="Century Gothic"/>
          <w:color w:val="1F497D" w:themeColor="text2"/>
          <w:sz w:val="20"/>
          <w:szCs w:val="20"/>
          <w:lang w:val="fr-FR"/>
        </w:rPr>
        <w:t>Il serait important de créer un réseau, et en tout cas des liens, pour " démontrer " à la société que nous nous</w:t>
      </w:r>
      <w:r w:rsidR="00D64CB7">
        <w:rPr>
          <w:rFonts w:ascii="Century Gothic" w:hAnsi="Century Gothic"/>
          <w:color w:val="1F497D" w:themeColor="text2"/>
          <w:sz w:val="20"/>
          <w:szCs w:val="20"/>
          <w:lang w:val="fr-FR"/>
        </w:rPr>
        <w:t xml:space="preserve"> </w:t>
      </w:r>
      <w:r w:rsidR="00D64CB7" w:rsidRPr="00D64CB7">
        <w:rPr>
          <w:rFonts w:ascii="Century Gothic" w:hAnsi="Century Gothic"/>
          <w:color w:val="1F497D" w:themeColor="text2"/>
          <w:sz w:val="20"/>
          <w:szCs w:val="20"/>
          <w:lang w:val="fr-FR"/>
        </w:rPr>
        <w:t>existons</w:t>
      </w:r>
      <w:r w:rsidR="00D64CB7">
        <w:rPr>
          <w:rFonts w:ascii="Century Gothic" w:hAnsi="Century Gothic"/>
          <w:color w:val="1F497D" w:themeColor="text2"/>
          <w:sz w:val="20"/>
          <w:szCs w:val="20"/>
          <w:lang w:val="fr-FR"/>
        </w:rPr>
        <w:t xml:space="preserve"> et</w:t>
      </w:r>
      <w:r w:rsidRPr="00797EE1">
        <w:rPr>
          <w:rFonts w:ascii="Century Gothic" w:hAnsi="Century Gothic"/>
          <w:color w:val="1F497D" w:themeColor="text2"/>
          <w:sz w:val="20"/>
          <w:szCs w:val="20"/>
          <w:lang w:val="fr-FR"/>
        </w:rPr>
        <w:t xml:space="preserve"> sommes ici</w:t>
      </w:r>
      <w:r w:rsidR="00E30081">
        <w:rPr>
          <w:rFonts w:ascii="Century Gothic" w:hAnsi="Century Gothic"/>
          <w:color w:val="1F497D" w:themeColor="text2"/>
          <w:sz w:val="20"/>
          <w:szCs w:val="20"/>
          <w:lang w:val="fr-FR"/>
        </w:rPr>
        <w:t>.</w:t>
      </w:r>
      <w:r>
        <w:rPr>
          <w:rFonts w:ascii="Century Gothic" w:hAnsi="Century Gothic"/>
          <w:color w:val="1F497D" w:themeColor="text2"/>
          <w:sz w:val="20"/>
          <w:szCs w:val="20"/>
          <w:lang w:val="fr-FR"/>
        </w:rPr>
        <w:t xml:space="preserve"> </w:t>
      </w:r>
    </w:p>
    <w:p w:rsidR="00E30081" w:rsidRDefault="00D64CB7" w:rsidP="00C23941">
      <w:pPr>
        <w:ind w:left="57"/>
        <w:rPr>
          <w:rFonts w:ascii="Century Gothic" w:hAnsi="Century Gothic"/>
          <w:color w:val="1F497D" w:themeColor="text2"/>
          <w:sz w:val="20"/>
          <w:szCs w:val="20"/>
          <w:lang w:val="fr-FR"/>
        </w:rPr>
      </w:pPr>
      <w:r w:rsidRPr="00D64CB7">
        <w:rPr>
          <w:rFonts w:ascii="Century Gothic" w:hAnsi="Century Gothic"/>
          <w:color w:val="1F497D" w:themeColor="text2"/>
          <w:sz w:val="20"/>
          <w:szCs w:val="20"/>
          <w:lang w:val="fr-FR"/>
        </w:rPr>
        <w:t xml:space="preserve">Pierre souligne aussi la nécessité de confirmer la rencontre européenne tous les 4/5 ans avec l'engagement d'impliquer d'autres entités, mais surtout de rendre visibles des formes alternatives aux paroisses et aux églises (il existe déjà des expériences paroissiales qui ont dépassé le cadre </w:t>
      </w:r>
      <w:r w:rsidR="00C23941" w:rsidRPr="00C23941">
        <w:rPr>
          <w:rFonts w:ascii="Century Gothic" w:hAnsi="Century Gothic"/>
          <w:color w:val="1F497D" w:themeColor="text2"/>
          <w:sz w:val="20"/>
          <w:szCs w:val="20"/>
          <w:lang w:val="fr-FR"/>
        </w:rPr>
        <w:t>comme "l'</w:t>
      </w:r>
      <w:r w:rsidR="00C23941">
        <w:rPr>
          <w:rFonts w:ascii="Century Gothic" w:hAnsi="Century Gothic"/>
          <w:color w:val="1F497D" w:themeColor="text2"/>
          <w:sz w:val="20"/>
          <w:szCs w:val="20"/>
          <w:lang w:val="fr-FR"/>
        </w:rPr>
        <w:t>ex</w:t>
      </w:r>
      <w:r w:rsidR="00C23941" w:rsidRPr="00C23941">
        <w:rPr>
          <w:rFonts w:ascii="Century Gothic" w:hAnsi="Century Gothic"/>
          <w:color w:val="1F497D" w:themeColor="text2"/>
          <w:sz w:val="20"/>
          <w:szCs w:val="20"/>
          <w:lang w:val="fr-FR"/>
        </w:rPr>
        <w:t xml:space="preserve"> paroisse" de Buizingen)</w:t>
      </w:r>
      <w:r w:rsidR="00C23941">
        <w:rPr>
          <w:rFonts w:ascii="Century Gothic" w:hAnsi="Century Gothic"/>
          <w:color w:val="1F497D" w:themeColor="text2"/>
          <w:sz w:val="20"/>
          <w:szCs w:val="20"/>
          <w:lang w:val="fr-FR"/>
        </w:rPr>
        <w:t>.</w:t>
      </w:r>
    </w:p>
    <w:p w:rsidR="00C23941" w:rsidRDefault="00D420D0" w:rsidP="00C23941">
      <w:pPr>
        <w:ind w:left="57"/>
        <w:rPr>
          <w:rFonts w:ascii="Century Gothic" w:hAnsi="Century Gothic"/>
          <w:color w:val="1F497D" w:themeColor="text2"/>
          <w:sz w:val="20"/>
          <w:szCs w:val="20"/>
        </w:rPr>
      </w:pPr>
      <w:r w:rsidRPr="00D420D0">
        <w:rPr>
          <w:rFonts w:ascii="Century Gothic" w:hAnsi="Century Gothic"/>
          <w:color w:val="1F497D" w:themeColor="text2"/>
          <w:sz w:val="20"/>
          <w:szCs w:val="20"/>
        </w:rPr>
        <w:t>Enfin, il a été dit à l'unanimité que nous devons encore surmonter le problème de notre propre survivance.</w:t>
      </w:r>
    </w:p>
    <w:p w:rsidR="00D420D0" w:rsidRDefault="00D420D0" w:rsidP="00C23941">
      <w:pPr>
        <w:ind w:left="57"/>
        <w:rPr>
          <w:rFonts w:ascii="Century Gothic" w:hAnsi="Century Gothic"/>
          <w:color w:val="1F497D" w:themeColor="text2"/>
          <w:sz w:val="20"/>
          <w:szCs w:val="20"/>
        </w:rPr>
      </w:pPr>
    </w:p>
    <w:p w:rsidR="00D420D0" w:rsidRDefault="00D420D0" w:rsidP="00C23941">
      <w:pPr>
        <w:ind w:left="57"/>
        <w:rPr>
          <w:rFonts w:ascii="Century Gothic" w:hAnsi="Century Gothic"/>
          <w:color w:val="1F497D" w:themeColor="text2"/>
          <w:sz w:val="20"/>
          <w:szCs w:val="20"/>
          <w:lang w:val="en-US"/>
        </w:rPr>
      </w:pPr>
      <w:r w:rsidRPr="00D420D0">
        <w:rPr>
          <w:rFonts w:ascii="Century Gothic" w:hAnsi="Century Gothic"/>
          <w:color w:val="1F497D" w:themeColor="text2"/>
          <w:sz w:val="20"/>
          <w:szCs w:val="20"/>
          <w:lang w:val="en-US"/>
        </w:rPr>
        <w:t>En conclusion de ce "brainstorming", Gilbert propose de demander aux groupes et aux personnes de partager leur chemin en le documentant par écrit, ou par d'autres moyens (vidéo,...), en tenant compte du "changement de perspective" au niveau de la vie chrétienne, comme indiqué dans la lettre des communautés locales néerlandaises.</w:t>
      </w:r>
    </w:p>
    <w:p w:rsidR="00887B80" w:rsidRDefault="003E5793" w:rsidP="00C23941">
      <w:pPr>
        <w:ind w:left="57"/>
        <w:rPr>
          <w:rFonts w:ascii="Century Gothic" w:hAnsi="Century Gothic"/>
          <w:color w:val="1F497D" w:themeColor="text2"/>
          <w:sz w:val="20"/>
          <w:szCs w:val="20"/>
          <w:lang w:val="en-US"/>
        </w:rPr>
      </w:pPr>
      <w:r>
        <w:rPr>
          <w:rFonts w:ascii="Century Gothic" w:hAnsi="Century Gothic"/>
          <w:color w:val="1F497D" w:themeColor="text2"/>
          <w:sz w:val="20"/>
          <w:szCs w:val="20"/>
          <w:lang w:val="en-US"/>
        </w:rPr>
        <w:t>A cette fin,</w:t>
      </w:r>
      <w:r w:rsidR="00887B80" w:rsidRPr="00887B80">
        <w:rPr>
          <w:rFonts w:ascii="Century Gothic" w:hAnsi="Century Gothic"/>
          <w:color w:val="1F497D" w:themeColor="text2"/>
          <w:sz w:val="20"/>
          <w:szCs w:val="20"/>
          <w:lang w:val="en-US"/>
        </w:rPr>
        <w:t xml:space="preserve"> a proposé de </w:t>
      </w:r>
      <w:r w:rsidR="00CA0D48" w:rsidRPr="00CA0D48">
        <w:rPr>
          <w:rFonts w:ascii="Century Gothic" w:hAnsi="Century Gothic"/>
          <w:color w:val="1F497D" w:themeColor="text2"/>
          <w:sz w:val="20"/>
          <w:szCs w:val="20"/>
          <w:lang w:val="en-US"/>
        </w:rPr>
        <w:t xml:space="preserve">créer </w:t>
      </w:r>
      <w:r w:rsidR="00887B80" w:rsidRPr="00887B80">
        <w:rPr>
          <w:rFonts w:ascii="Century Gothic" w:hAnsi="Century Gothic"/>
          <w:color w:val="1F497D" w:themeColor="text2"/>
          <w:sz w:val="20"/>
          <w:szCs w:val="20"/>
          <w:lang w:val="en-US"/>
        </w:rPr>
        <w:t xml:space="preserve">un </w:t>
      </w:r>
      <w:r w:rsidR="00887B80" w:rsidRPr="00887B80">
        <w:rPr>
          <w:rFonts w:ascii="Century Gothic" w:hAnsi="Century Gothic"/>
          <w:b/>
          <w:color w:val="1F497D" w:themeColor="text2"/>
          <w:sz w:val="20"/>
          <w:szCs w:val="20"/>
          <w:lang w:val="en-US"/>
        </w:rPr>
        <w:t>questionnaire</w:t>
      </w:r>
      <w:r w:rsidR="00887B80" w:rsidRPr="00887B80">
        <w:rPr>
          <w:rFonts w:ascii="Century Gothic" w:hAnsi="Century Gothic"/>
          <w:color w:val="1F497D" w:themeColor="text2"/>
          <w:sz w:val="20"/>
          <w:szCs w:val="20"/>
          <w:lang w:val="en-US"/>
        </w:rPr>
        <w:t xml:space="preserve"> "ad hoc" qui (une fois accepté et partagé) pourrait être proposé aux différents groupes dans les territoires.</w:t>
      </w:r>
    </w:p>
    <w:p w:rsidR="00405495" w:rsidRPr="00405495" w:rsidRDefault="00297210" w:rsidP="00C23941">
      <w:pPr>
        <w:ind w:left="57"/>
        <w:rPr>
          <w:rFonts w:ascii="Century Gothic" w:hAnsi="Century Gothic"/>
          <w:color w:val="1F497D" w:themeColor="text2"/>
          <w:sz w:val="20"/>
          <w:szCs w:val="20"/>
          <w:lang w:val="en-US"/>
        </w:rPr>
      </w:pPr>
      <w:r w:rsidRPr="00405495">
        <w:rPr>
          <w:rFonts w:ascii="Century Gothic" w:hAnsi="Century Gothic"/>
          <w:color w:val="1F497D" w:themeColor="text2"/>
          <w:sz w:val="20"/>
          <w:szCs w:val="20"/>
          <w:lang w:val="en-US"/>
        </w:rPr>
        <w:t xml:space="preserve">Gibert lui-même enverra un projet de questionnaire </w:t>
      </w:r>
      <w:r w:rsidR="003F1460" w:rsidRPr="00405495">
        <w:rPr>
          <w:rFonts w:ascii="Century Gothic" w:hAnsi="Century Gothic"/>
          <w:color w:val="1F497D" w:themeColor="text2"/>
          <w:sz w:val="20"/>
          <w:szCs w:val="20"/>
          <w:lang w:val="en-US"/>
        </w:rPr>
        <w:t xml:space="preserve">qui, après les évaluations (remarques et réactions), </w:t>
      </w:r>
      <w:r w:rsidR="00405495" w:rsidRPr="00405495">
        <w:rPr>
          <w:rFonts w:ascii="Century Gothic" w:hAnsi="Century Gothic"/>
          <w:color w:val="1F497D" w:themeColor="text2"/>
          <w:sz w:val="20"/>
          <w:szCs w:val="20"/>
          <w:lang w:val="en-US"/>
        </w:rPr>
        <w:t>sera diffusé à toutes les communautés dans chaque pays.</w:t>
      </w:r>
    </w:p>
    <w:p w:rsidR="00887B80" w:rsidRPr="003F1460" w:rsidRDefault="00887B80" w:rsidP="00C23941">
      <w:pPr>
        <w:ind w:left="57"/>
        <w:rPr>
          <w:rFonts w:ascii="Century Gothic" w:hAnsi="Century Gothic"/>
          <w:color w:val="1F497D" w:themeColor="text2"/>
          <w:sz w:val="20"/>
          <w:szCs w:val="20"/>
          <w:lang w:val="en-US"/>
        </w:rPr>
      </w:pPr>
    </w:p>
    <w:p w:rsidR="00887B80" w:rsidRPr="00887B80" w:rsidRDefault="00887B80" w:rsidP="00887B80">
      <w:pPr>
        <w:ind w:left="57"/>
        <w:rPr>
          <w:rFonts w:ascii="Century Gothic" w:hAnsi="Century Gothic"/>
          <w:color w:val="1F497D" w:themeColor="text2"/>
          <w:sz w:val="20"/>
          <w:szCs w:val="20"/>
        </w:rPr>
      </w:pPr>
      <w:r w:rsidRPr="00887B80">
        <w:rPr>
          <w:rFonts w:ascii="Century Gothic" w:hAnsi="Century Gothic"/>
          <w:color w:val="1F497D" w:themeColor="text2"/>
          <w:sz w:val="20"/>
          <w:szCs w:val="20"/>
        </w:rPr>
        <w:t>La séance est levée à 17 h 30.</w:t>
      </w:r>
    </w:p>
    <w:p w:rsidR="00887B80" w:rsidRDefault="00887B80" w:rsidP="00887B80">
      <w:pPr>
        <w:ind w:left="57"/>
        <w:rPr>
          <w:rFonts w:ascii="Century Gothic" w:hAnsi="Century Gothic"/>
          <w:color w:val="1F497D" w:themeColor="text2"/>
          <w:sz w:val="20"/>
          <w:szCs w:val="20"/>
        </w:rPr>
      </w:pPr>
      <w:r w:rsidRPr="00887B80">
        <w:rPr>
          <w:rFonts w:ascii="Century Gothic" w:hAnsi="Century Gothic"/>
          <w:color w:val="1F497D" w:themeColor="text2"/>
          <w:sz w:val="20"/>
          <w:szCs w:val="20"/>
        </w:rPr>
        <w:t>La soirée s'est poursuivie par une promenade dans le centre-ville et s'est terminée par un dîner dans un restaurant typique de Genève.</w:t>
      </w:r>
    </w:p>
    <w:p w:rsidR="00E97CAB" w:rsidRDefault="00E97CAB" w:rsidP="00887B80">
      <w:pPr>
        <w:ind w:left="57"/>
        <w:rPr>
          <w:rFonts w:ascii="Century Gothic" w:hAnsi="Century Gothic"/>
          <w:color w:val="1F497D" w:themeColor="text2"/>
          <w:sz w:val="20"/>
          <w:szCs w:val="20"/>
        </w:rPr>
      </w:pPr>
    </w:p>
    <w:p w:rsidR="00E97CAB" w:rsidRPr="00577984" w:rsidRDefault="00E97CAB" w:rsidP="00E97CAB">
      <w:pPr>
        <w:pStyle w:val="Nessunaspaziatura"/>
        <w:rPr>
          <w:rFonts w:ascii="Century Gothic" w:hAnsi="Century Gothic"/>
          <w:color w:val="1F497D" w:themeColor="text2"/>
          <w:lang w:val="en-US"/>
        </w:rPr>
      </w:pPr>
      <w:r w:rsidRPr="00577984">
        <w:rPr>
          <w:rFonts w:ascii="Century Gothic" w:hAnsi="Century Gothic"/>
          <w:color w:val="1F497D" w:themeColor="text2"/>
          <w:lang w:val="en-US"/>
        </w:rPr>
        <w:t>Après le dîner, les participants ont été accueillis pour la nuit par des membres des communautés locales.</w:t>
      </w:r>
    </w:p>
    <w:p w:rsidR="00E97CAB" w:rsidRDefault="00E97CAB" w:rsidP="00887B80">
      <w:pPr>
        <w:ind w:left="57"/>
        <w:rPr>
          <w:rFonts w:ascii="Century Gothic" w:hAnsi="Century Gothic"/>
          <w:color w:val="1F497D" w:themeColor="text2"/>
          <w:sz w:val="20"/>
          <w:szCs w:val="20"/>
          <w:lang w:val="en-US"/>
        </w:rPr>
      </w:pPr>
    </w:p>
    <w:p w:rsidR="00E97CAB" w:rsidRPr="00E97CAB" w:rsidRDefault="00E97CAB" w:rsidP="00E97CAB">
      <w:pPr>
        <w:ind w:left="57"/>
        <w:rPr>
          <w:rFonts w:ascii="Century Gothic" w:hAnsi="Century Gothic"/>
          <w:b/>
          <w:i/>
          <w:color w:val="1F497D" w:themeColor="text2"/>
          <w:szCs w:val="20"/>
          <w:lang w:val="en-US"/>
        </w:rPr>
      </w:pPr>
      <w:r w:rsidRPr="00E97CAB">
        <w:rPr>
          <w:rFonts w:ascii="Century Gothic" w:hAnsi="Century Gothic"/>
          <w:b/>
          <w:i/>
          <w:color w:val="1F497D" w:themeColor="text2"/>
          <w:szCs w:val="20"/>
          <w:lang w:val="en-US"/>
        </w:rPr>
        <w:t>Dimanche 7/4</w:t>
      </w:r>
    </w:p>
    <w:p w:rsidR="00E97CAB" w:rsidRPr="00E97CAB" w:rsidRDefault="00E97CAB" w:rsidP="00E97CAB">
      <w:pPr>
        <w:ind w:left="57"/>
        <w:rPr>
          <w:rFonts w:ascii="Century Gothic" w:hAnsi="Century Gothic"/>
          <w:color w:val="1F497D" w:themeColor="text2"/>
          <w:sz w:val="20"/>
          <w:szCs w:val="20"/>
          <w:lang w:val="en-US"/>
        </w:rPr>
      </w:pPr>
    </w:p>
    <w:p w:rsidR="00E97CAB" w:rsidRDefault="00E97CAB" w:rsidP="00E97CAB">
      <w:pPr>
        <w:ind w:left="57"/>
        <w:rPr>
          <w:rFonts w:ascii="Century Gothic" w:hAnsi="Century Gothic"/>
          <w:i/>
          <w:color w:val="1F497D" w:themeColor="text2"/>
          <w:sz w:val="20"/>
          <w:szCs w:val="20"/>
          <w:lang w:val="en-US"/>
        </w:rPr>
      </w:pPr>
      <w:r w:rsidRPr="00E97CAB">
        <w:rPr>
          <w:rFonts w:ascii="Century Gothic" w:hAnsi="Century Gothic"/>
          <w:color w:val="1F497D" w:themeColor="text2"/>
          <w:sz w:val="20"/>
          <w:szCs w:val="20"/>
          <w:lang w:val="en-US"/>
        </w:rPr>
        <w:t xml:space="preserve">Le dimanche matin, la rencontre s'est poursuivie dans les locaux de l'église de Grand-Lancy </w:t>
      </w:r>
      <w:r w:rsidRPr="00E97CAB">
        <w:rPr>
          <w:rFonts w:ascii="Century Gothic" w:hAnsi="Century Gothic"/>
          <w:i/>
          <w:color w:val="1F497D" w:themeColor="text2"/>
          <w:sz w:val="20"/>
          <w:szCs w:val="20"/>
          <w:lang w:val="en-US"/>
        </w:rPr>
        <w:t>"Notre Dame des grâces".</w:t>
      </w:r>
    </w:p>
    <w:p w:rsidR="00E97CAB" w:rsidRDefault="00E97CAB" w:rsidP="00E97CAB">
      <w:pPr>
        <w:ind w:left="57"/>
        <w:rPr>
          <w:rFonts w:ascii="Century Gothic" w:hAnsi="Century Gothic"/>
          <w:i/>
          <w:color w:val="1F497D" w:themeColor="text2"/>
          <w:sz w:val="20"/>
          <w:szCs w:val="20"/>
          <w:lang w:val="en-US"/>
        </w:rPr>
      </w:pPr>
    </w:p>
    <w:p w:rsidR="00E97CAB" w:rsidRDefault="00E97CAB" w:rsidP="00E97CAB">
      <w:pPr>
        <w:ind w:left="57"/>
        <w:rPr>
          <w:rFonts w:ascii="Century Gothic" w:hAnsi="Century Gothic"/>
          <w:color w:val="1F497D" w:themeColor="text2"/>
          <w:sz w:val="20"/>
          <w:szCs w:val="20"/>
          <w:lang w:val="en-US"/>
        </w:rPr>
      </w:pPr>
      <w:r w:rsidRPr="006C6352">
        <w:rPr>
          <w:rFonts w:ascii="Century Gothic" w:hAnsi="Century Gothic"/>
          <w:color w:val="1F497D" w:themeColor="text2"/>
          <w:sz w:val="20"/>
          <w:szCs w:val="20"/>
          <w:lang w:val="en-US"/>
        </w:rPr>
        <w:t>Le débat reprend à partir des considérations et propositions de la journée précédente, en particulier sur le patrimoine (et le patrimoine) que les CDB peuvent laisser à l'Eglise et aux "croyants et non-croyants", au terme d'un parcours de plus de 50 ans de partage et d'engagement politique et social.</w:t>
      </w:r>
    </w:p>
    <w:p w:rsidR="00136EC2" w:rsidRPr="00136EC2" w:rsidRDefault="00136EC2" w:rsidP="00136EC2">
      <w:pPr>
        <w:ind w:left="57"/>
        <w:rPr>
          <w:rFonts w:ascii="Century Gothic" w:hAnsi="Century Gothic"/>
          <w:color w:val="1F497D" w:themeColor="text2"/>
          <w:sz w:val="20"/>
          <w:szCs w:val="20"/>
          <w:lang w:val="en-US"/>
        </w:rPr>
      </w:pPr>
      <w:r>
        <w:rPr>
          <w:rFonts w:ascii="Century Gothic" w:hAnsi="Century Gothic"/>
          <w:color w:val="1F497D" w:themeColor="text2"/>
          <w:sz w:val="20"/>
          <w:szCs w:val="20"/>
          <w:lang w:val="en-US"/>
        </w:rPr>
        <w:br/>
      </w:r>
      <w:r w:rsidRPr="00136EC2">
        <w:rPr>
          <w:rFonts w:ascii="Century Gothic" w:hAnsi="Century Gothic"/>
          <w:color w:val="1F497D" w:themeColor="text2"/>
          <w:sz w:val="20"/>
          <w:szCs w:val="20"/>
          <w:lang w:val="en-US"/>
        </w:rPr>
        <w:t>Il a été souligné que</w:t>
      </w:r>
    </w:p>
    <w:p w:rsidR="00136EC2" w:rsidRPr="00136EC2" w:rsidRDefault="00136EC2" w:rsidP="00EE5A7D">
      <w:pPr>
        <w:numPr>
          <w:ilvl w:val="0"/>
          <w:numId w:val="5"/>
        </w:numPr>
        <w:rPr>
          <w:rFonts w:ascii="Century Gothic" w:hAnsi="Century Gothic"/>
          <w:color w:val="1F497D" w:themeColor="text2"/>
          <w:sz w:val="20"/>
          <w:szCs w:val="20"/>
          <w:lang w:val="en-US"/>
        </w:rPr>
      </w:pPr>
      <w:r w:rsidRPr="00136EC2">
        <w:rPr>
          <w:rFonts w:ascii="Century Gothic" w:hAnsi="Century Gothic"/>
          <w:color w:val="1F497D" w:themeColor="text2"/>
          <w:sz w:val="20"/>
          <w:szCs w:val="20"/>
          <w:lang w:val="en-US"/>
        </w:rPr>
        <w:t>les collectivités ont encore l'énergie de vivre et de poursuivre le long et important chemin qu'elles ont parcouru au cours de ces décennies</w:t>
      </w:r>
    </w:p>
    <w:p w:rsidR="00136EC2" w:rsidRPr="00136EC2" w:rsidRDefault="00136EC2" w:rsidP="00EE5A7D">
      <w:pPr>
        <w:numPr>
          <w:ilvl w:val="0"/>
          <w:numId w:val="5"/>
        </w:numPr>
        <w:rPr>
          <w:rFonts w:ascii="Century Gothic" w:hAnsi="Century Gothic"/>
          <w:color w:val="1F497D" w:themeColor="text2"/>
          <w:sz w:val="20"/>
          <w:szCs w:val="20"/>
          <w:lang w:val="en-US"/>
        </w:rPr>
      </w:pPr>
      <w:r>
        <w:rPr>
          <w:rFonts w:ascii="Century Gothic" w:hAnsi="Century Gothic"/>
          <w:color w:val="1F497D" w:themeColor="text2"/>
          <w:sz w:val="20"/>
          <w:szCs w:val="20"/>
          <w:lang w:val="en-US"/>
        </w:rPr>
        <w:t>d</w:t>
      </w:r>
      <w:r w:rsidRPr="00136EC2">
        <w:rPr>
          <w:rFonts w:ascii="Century Gothic" w:hAnsi="Century Gothic"/>
          <w:color w:val="1F497D" w:themeColor="text2"/>
          <w:sz w:val="20"/>
          <w:szCs w:val="20"/>
          <w:lang w:val="en-US"/>
        </w:rPr>
        <w:t>ans certains contextes (Autriche), il y a des jeunes - pas nécessairement des enfants - qui font face à notre monde ; de plus, il y a aussi des "réfugiés" qui rejoignent les communautés.</w:t>
      </w:r>
    </w:p>
    <w:p w:rsidR="00136EC2" w:rsidRPr="00136EC2" w:rsidRDefault="00136EC2" w:rsidP="00EE5A7D">
      <w:pPr>
        <w:numPr>
          <w:ilvl w:val="0"/>
          <w:numId w:val="5"/>
        </w:numPr>
        <w:rPr>
          <w:rFonts w:ascii="Century Gothic" w:hAnsi="Century Gothic"/>
          <w:color w:val="1F497D" w:themeColor="text2"/>
          <w:sz w:val="20"/>
          <w:szCs w:val="20"/>
          <w:lang w:val="en-US"/>
        </w:rPr>
      </w:pPr>
      <w:r>
        <w:rPr>
          <w:rFonts w:ascii="Century Gothic" w:hAnsi="Century Gothic"/>
          <w:color w:val="1F497D" w:themeColor="text2"/>
          <w:sz w:val="20"/>
          <w:szCs w:val="20"/>
          <w:lang w:val="en-US"/>
        </w:rPr>
        <w:t>t</w:t>
      </w:r>
      <w:r w:rsidRPr="00136EC2">
        <w:rPr>
          <w:rFonts w:ascii="Century Gothic" w:hAnsi="Century Gothic"/>
          <w:color w:val="1F497D" w:themeColor="text2"/>
          <w:sz w:val="20"/>
          <w:szCs w:val="20"/>
          <w:lang w:val="en-US"/>
        </w:rPr>
        <w:t>ant qu'il y avait des enfants, les communautés exprimaient et vivaient des moments spécifiques (catéchèse, sacrements...) qui ont disparu "maintenant".</w:t>
      </w:r>
    </w:p>
    <w:p w:rsidR="00136EC2" w:rsidRPr="00136EC2" w:rsidRDefault="00136EC2" w:rsidP="00EE5A7D">
      <w:pPr>
        <w:numPr>
          <w:ilvl w:val="0"/>
          <w:numId w:val="5"/>
        </w:numPr>
        <w:rPr>
          <w:rFonts w:ascii="Century Gothic" w:hAnsi="Century Gothic"/>
          <w:color w:val="1F497D" w:themeColor="text2"/>
          <w:sz w:val="20"/>
          <w:szCs w:val="20"/>
          <w:lang w:val="en-US"/>
        </w:rPr>
      </w:pPr>
      <w:r w:rsidRPr="00136EC2">
        <w:rPr>
          <w:rFonts w:ascii="Century Gothic" w:hAnsi="Century Gothic"/>
          <w:color w:val="1F497D" w:themeColor="text2"/>
          <w:sz w:val="20"/>
          <w:szCs w:val="20"/>
          <w:lang w:val="en-US"/>
        </w:rPr>
        <w:t xml:space="preserve">il y a le problème de la consommation des communautés qui deviennent de plus en plus petites aussi parce qu'il y a parfois un manque de forces/énergies </w:t>
      </w:r>
    </w:p>
    <w:p w:rsidR="00136EC2" w:rsidRPr="00136EC2" w:rsidRDefault="00136EC2" w:rsidP="00EE5A7D">
      <w:pPr>
        <w:numPr>
          <w:ilvl w:val="0"/>
          <w:numId w:val="5"/>
        </w:numPr>
        <w:rPr>
          <w:rFonts w:ascii="Century Gothic" w:hAnsi="Century Gothic"/>
          <w:color w:val="1F497D" w:themeColor="text2"/>
          <w:sz w:val="20"/>
          <w:szCs w:val="20"/>
        </w:rPr>
      </w:pPr>
      <w:r w:rsidRPr="00136EC2">
        <w:rPr>
          <w:rFonts w:ascii="Century Gothic" w:hAnsi="Century Gothic"/>
          <w:color w:val="1F497D" w:themeColor="text2"/>
          <w:sz w:val="20"/>
          <w:szCs w:val="20"/>
        </w:rPr>
        <w:t>la continuité ne sera possible que s'il y a un remplacement générationnel</w:t>
      </w:r>
    </w:p>
    <w:p w:rsidR="00655189" w:rsidRPr="006C6352" w:rsidRDefault="00655189" w:rsidP="005F1B27">
      <w:pPr>
        <w:ind w:left="57"/>
        <w:rPr>
          <w:rFonts w:ascii="Century Gothic" w:hAnsi="Century Gothic"/>
          <w:color w:val="1F497D" w:themeColor="text2"/>
          <w:sz w:val="20"/>
          <w:szCs w:val="20"/>
          <w:lang w:val="fr-FR"/>
        </w:rPr>
      </w:pPr>
    </w:p>
    <w:p w:rsidR="00655189" w:rsidRDefault="0022532F" w:rsidP="005F1B27">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t>Enfin, il a été réitéré que notre expérience a été et est toujours d'actualité, en particulier lorsqu'il y a des engagements et des activités envers les derniers, les réfugiés/immigrants, les handicapés....</w:t>
      </w:r>
    </w:p>
    <w:p w:rsidR="0022532F" w:rsidRPr="00475E4A" w:rsidRDefault="0022532F" w:rsidP="005F1B27">
      <w:pPr>
        <w:ind w:left="57"/>
        <w:rPr>
          <w:rFonts w:ascii="Century Gothic" w:hAnsi="Century Gothic"/>
          <w:color w:val="1F497D" w:themeColor="text2"/>
          <w:sz w:val="14"/>
          <w:szCs w:val="20"/>
          <w:lang w:val="fr-FR"/>
        </w:rPr>
      </w:pPr>
    </w:p>
    <w:p w:rsidR="0022532F" w:rsidRPr="0022532F" w:rsidRDefault="0022532F" w:rsidP="0022532F">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lastRenderedPageBreak/>
        <w:t>La nécessité d'identifier les "dépôts" (archives, ....) où il existe des documents significatifs de notre parcours et de notre histoire.</w:t>
      </w:r>
    </w:p>
    <w:p w:rsidR="0022532F" w:rsidRDefault="0022532F" w:rsidP="0022532F">
      <w:pPr>
        <w:ind w:left="57"/>
        <w:rPr>
          <w:rFonts w:ascii="Century Gothic" w:hAnsi="Century Gothic"/>
          <w:color w:val="1F497D" w:themeColor="text2"/>
          <w:sz w:val="20"/>
          <w:szCs w:val="20"/>
          <w:lang w:val="fr-FR"/>
        </w:rPr>
      </w:pPr>
      <w:r w:rsidRPr="0022532F">
        <w:rPr>
          <w:rFonts w:ascii="Century Gothic" w:hAnsi="Century Gothic"/>
          <w:color w:val="1F497D" w:themeColor="text2"/>
          <w:sz w:val="20"/>
          <w:szCs w:val="20"/>
          <w:lang w:val="fr-FR"/>
        </w:rPr>
        <w:t>A cette fin, nous proposons de créer un "catalogue (ré</w:t>
      </w:r>
      <w:r w:rsidR="00F27D41">
        <w:rPr>
          <w:rFonts w:ascii="Century Gothic" w:hAnsi="Century Gothic"/>
          <w:color w:val="1F497D" w:themeColor="text2"/>
          <w:sz w:val="20"/>
          <w:szCs w:val="20"/>
          <w:lang w:val="fr-FR"/>
        </w:rPr>
        <w:t>pertoire</w:t>
      </w:r>
      <w:r w:rsidRPr="0022532F">
        <w:rPr>
          <w:rFonts w:ascii="Century Gothic" w:hAnsi="Century Gothic"/>
          <w:color w:val="1F497D" w:themeColor="text2"/>
          <w:sz w:val="20"/>
          <w:szCs w:val="20"/>
          <w:lang w:val="fr-FR"/>
        </w:rPr>
        <w:t>) numérique" contenant (toutes) les informations sur les archives et/ou référentiels, qui sera mis à disposition sur le site.</w:t>
      </w:r>
    </w:p>
    <w:p w:rsidR="00E00721" w:rsidRPr="00475E4A" w:rsidRDefault="00E00721" w:rsidP="0022532F">
      <w:pPr>
        <w:ind w:left="57"/>
        <w:rPr>
          <w:rFonts w:ascii="Century Gothic" w:hAnsi="Century Gothic"/>
          <w:color w:val="1F497D" w:themeColor="text2"/>
          <w:sz w:val="14"/>
          <w:szCs w:val="20"/>
          <w:lang w:val="fr-FR"/>
        </w:rPr>
      </w:pPr>
    </w:p>
    <w:p w:rsidR="00E00721" w:rsidRDefault="00E00721" w:rsidP="0022532F">
      <w:pPr>
        <w:ind w:left="57"/>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Pierre (à cet effet) communique qu'en 1955 à Genève "Ernest Michel" a créé le Collectif Européen, et qu'il existe un ensemble de documents... (où ?)</w:t>
      </w:r>
    </w:p>
    <w:p w:rsidR="005E5B2A" w:rsidRPr="00475E4A" w:rsidRDefault="005E5B2A" w:rsidP="00E00721">
      <w:pPr>
        <w:ind w:left="57"/>
        <w:rPr>
          <w:rFonts w:ascii="Century Gothic" w:hAnsi="Century Gothic"/>
          <w:color w:val="1F497D" w:themeColor="text2"/>
          <w:sz w:val="14"/>
          <w:szCs w:val="20"/>
          <w:lang w:val="fr-FR"/>
        </w:rPr>
      </w:pPr>
    </w:p>
    <w:p w:rsidR="00E00721" w:rsidRPr="00E00721" w:rsidRDefault="00E00721" w:rsidP="00E00721">
      <w:pPr>
        <w:ind w:left="57"/>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Parmi les "dépôts" existants ont été mentionnés</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Agat Brosset en France</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PARVIS (B) où les cdbs belges ont publié leurs célébrations</w:t>
      </w:r>
    </w:p>
    <w:p w:rsidR="00E00721" w:rsidRP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les archives des CdB italiens de la communauté Isolotto à Florence</w:t>
      </w:r>
    </w:p>
    <w:p w:rsidR="00E00721" w:rsidRDefault="00E00721" w:rsidP="005E5B2A">
      <w:pPr>
        <w:ind w:left="708"/>
        <w:rPr>
          <w:rFonts w:ascii="Century Gothic" w:hAnsi="Century Gothic"/>
          <w:color w:val="1F497D" w:themeColor="text2"/>
          <w:sz w:val="20"/>
          <w:szCs w:val="20"/>
          <w:lang w:val="fr-FR"/>
        </w:rPr>
      </w:pPr>
      <w:r w:rsidRPr="00E00721">
        <w:rPr>
          <w:rFonts w:ascii="Century Gothic" w:hAnsi="Century Gothic"/>
          <w:color w:val="1F497D" w:themeColor="text2"/>
          <w:sz w:val="20"/>
          <w:szCs w:val="20"/>
          <w:lang w:val="fr-FR"/>
        </w:rPr>
        <w:t>- les archives de la communauté de San Paolo (Rome) à la "Fondazione Lelio Basso".</w:t>
      </w:r>
    </w:p>
    <w:p w:rsidR="0022532F" w:rsidRPr="00475E4A" w:rsidRDefault="0022532F" w:rsidP="005F1B27">
      <w:pPr>
        <w:ind w:left="57"/>
        <w:rPr>
          <w:rFonts w:ascii="Century Gothic" w:hAnsi="Century Gothic"/>
          <w:color w:val="1F497D" w:themeColor="text2"/>
          <w:sz w:val="14"/>
          <w:szCs w:val="20"/>
          <w:lang w:val="fr-FR"/>
        </w:rPr>
      </w:pPr>
    </w:p>
    <w:p w:rsidR="005E5B2A" w:rsidRDefault="005E5B2A" w:rsidP="005F1B27">
      <w:pPr>
        <w:ind w:left="57"/>
        <w:rPr>
          <w:rFonts w:ascii="Century Gothic" w:hAnsi="Century Gothic"/>
          <w:color w:val="1F497D" w:themeColor="text2"/>
          <w:sz w:val="20"/>
          <w:szCs w:val="20"/>
          <w:lang w:val="fr-FR"/>
        </w:rPr>
      </w:pPr>
      <w:r w:rsidRPr="005E5B2A">
        <w:rPr>
          <w:rFonts w:ascii="Century Gothic" w:hAnsi="Century Gothic"/>
          <w:color w:val="1F497D" w:themeColor="text2"/>
          <w:sz w:val="20"/>
          <w:szCs w:val="20"/>
          <w:lang w:val="fr-FR"/>
        </w:rPr>
        <w:t>Johan rappelle que l'un des objectifs de BVV est de créer un réseau de groupes/communautés actifs en Flandre.</w:t>
      </w:r>
    </w:p>
    <w:p w:rsidR="005E5B2A" w:rsidRPr="00475E4A" w:rsidRDefault="005E5B2A" w:rsidP="005F1B27">
      <w:pPr>
        <w:ind w:left="57"/>
        <w:rPr>
          <w:rFonts w:ascii="Century Gothic" w:hAnsi="Century Gothic"/>
          <w:color w:val="1F497D" w:themeColor="text2"/>
          <w:sz w:val="14"/>
          <w:szCs w:val="20"/>
          <w:lang w:val="fr-FR"/>
        </w:rPr>
      </w:pPr>
    </w:p>
    <w:p w:rsidR="005E5B2A" w:rsidRPr="00480652" w:rsidRDefault="005E5B2A" w:rsidP="005F1B27">
      <w:pPr>
        <w:ind w:left="57"/>
        <w:rPr>
          <w:rFonts w:ascii="Century Gothic" w:hAnsi="Century Gothic"/>
          <w:i/>
          <w:color w:val="1F497D" w:themeColor="text2"/>
          <w:sz w:val="20"/>
          <w:szCs w:val="20"/>
          <w:lang w:val="fr-FR"/>
        </w:rPr>
      </w:pPr>
      <w:r w:rsidRPr="005E5B2A">
        <w:rPr>
          <w:rFonts w:ascii="Century Gothic" w:hAnsi="Century Gothic"/>
          <w:color w:val="1F497D" w:themeColor="text2"/>
          <w:sz w:val="20"/>
          <w:szCs w:val="20"/>
          <w:lang w:val="fr-FR"/>
        </w:rPr>
        <w:t>Le secrétariat gérera ces activités et proposera un parcours (outils et méthodes) pour créer un répertoire/registre/catalogue spécifique, répondant aux besoins exprimés ci-dessus.</w:t>
      </w:r>
      <w:r w:rsidR="00E7521B">
        <w:rPr>
          <w:rFonts w:ascii="Century Gothic" w:hAnsi="Century Gothic"/>
          <w:color w:val="1F497D" w:themeColor="text2"/>
          <w:sz w:val="20"/>
          <w:szCs w:val="20"/>
          <w:lang w:val="fr-FR"/>
        </w:rPr>
        <w:t xml:space="preserve"> </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Le secrétaire préparera/proposera un brouillon pour</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  un formulaire pour la collecte de données pour la documentation, les dépôts, les archives...</w:t>
      </w:r>
    </w:p>
    <w:p w:rsidR="004C452D" w:rsidRPr="004C452D" w:rsidRDefault="004C452D" w:rsidP="004C452D">
      <w:pPr>
        <w:ind w:left="708"/>
        <w:rPr>
          <w:rStyle w:val="tlid-translation"/>
          <w:rFonts w:ascii="Century Gothic" w:hAnsi="Century Gothic"/>
          <w:i/>
          <w:color w:val="1F497D" w:themeColor="text2"/>
          <w:sz w:val="20"/>
          <w:lang w:val="fr-FR"/>
        </w:rPr>
      </w:pPr>
      <w:r w:rsidRPr="004C452D">
        <w:rPr>
          <w:rStyle w:val="tlid-translation"/>
          <w:rFonts w:ascii="Century Gothic" w:hAnsi="Century Gothic"/>
          <w:i/>
          <w:color w:val="1F497D" w:themeColor="text2"/>
          <w:sz w:val="20"/>
          <w:lang w:val="fr-FR"/>
        </w:rPr>
        <w:t>-  un formulaire d'évaluation du questionnaire en annexe</w:t>
      </w:r>
    </w:p>
    <w:p w:rsidR="005E5B2A" w:rsidRPr="00475E4A" w:rsidRDefault="005E5B2A" w:rsidP="005F1B27">
      <w:pPr>
        <w:ind w:left="57"/>
        <w:rPr>
          <w:rFonts w:ascii="Century Gothic" w:hAnsi="Century Gothic"/>
          <w:color w:val="1F497D" w:themeColor="text2"/>
          <w:sz w:val="14"/>
          <w:szCs w:val="20"/>
          <w:lang w:val="fr-FR"/>
        </w:rPr>
      </w:pPr>
    </w:p>
    <w:p w:rsidR="005E5B2A" w:rsidRDefault="005E5B2A" w:rsidP="005F1B27">
      <w:pPr>
        <w:ind w:left="57"/>
        <w:rPr>
          <w:rFonts w:ascii="Century Gothic" w:hAnsi="Century Gothic"/>
          <w:color w:val="1F497D" w:themeColor="text2"/>
          <w:sz w:val="20"/>
          <w:szCs w:val="20"/>
          <w:lang w:val="fr-FR"/>
        </w:rPr>
      </w:pPr>
      <w:r w:rsidRPr="005E5B2A">
        <w:rPr>
          <w:rFonts w:ascii="Century Gothic" w:hAnsi="Century Gothic"/>
          <w:color w:val="1F497D" w:themeColor="text2"/>
          <w:sz w:val="20"/>
          <w:szCs w:val="20"/>
          <w:lang w:val="fr-FR"/>
        </w:rPr>
        <w:t>Aucun autre sujet à discuter n'ayant émergé, la réunion collective s'est terminée à 10 h 30.</w:t>
      </w:r>
    </w:p>
    <w:p w:rsidR="008015D0" w:rsidRPr="00475E4A" w:rsidRDefault="008015D0" w:rsidP="005F1B27">
      <w:pPr>
        <w:ind w:left="57"/>
        <w:rPr>
          <w:rFonts w:ascii="Century Gothic" w:hAnsi="Century Gothic"/>
          <w:color w:val="1F497D" w:themeColor="text2"/>
          <w:sz w:val="14"/>
          <w:szCs w:val="20"/>
          <w:lang w:val="fr-FR"/>
        </w:rPr>
      </w:pPr>
    </w:p>
    <w:p w:rsidR="008015D0" w:rsidRDefault="008015D0" w:rsidP="005F1B27">
      <w:pPr>
        <w:ind w:left="57"/>
        <w:rPr>
          <w:rFonts w:ascii="Century Gothic" w:hAnsi="Century Gothic"/>
          <w:color w:val="1F497D" w:themeColor="text2"/>
          <w:sz w:val="20"/>
          <w:szCs w:val="20"/>
          <w:lang w:val="fr-FR"/>
        </w:rPr>
      </w:pPr>
      <w:r w:rsidRPr="008015D0">
        <w:rPr>
          <w:rFonts w:ascii="Century Gothic" w:hAnsi="Century Gothic"/>
          <w:color w:val="1F497D" w:themeColor="text2"/>
          <w:sz w:val="20"/>
          <w:szCs w:val="20"/>
          <w:lang w:val="fr-FR"/>
        </w:rPr>
        <w:t>A la fin de la rencontre, nous avons participé à la célébration eucharistique préparée par la communauté de Meyrin, avec les autres communautés de la région de Genève.</w:t>
      </w:r>
    </w:p>
    <w:p w:rsidR="008015D0" w:rsidRPr="00475E4A" w:rsidRDefault="008015D0" w:rsidP="005F1B27">
      <w:pPr>
        <w:ind w:left="57"/>
        <w:rPr>
          <w:rFonts w:ascii="Century Gothic" w:hAnsi="Century Gothic"/>
          <w:color w:val="1F497D" w:themeColor="text2"/>
          <w:sz w:val="14"/>
          <w:szCs w:val="20"/>
          <w:lang w:val="fr-FR"/>
        </w:rPr>
      </w:pPr>
    </w:p>
    <w:p w:rsidR="008015D0" w:rsidRDefault="008015D0" w:rsidP="005F1B27">
      <w:pPr>
        <w:ind w:left="57"/>
        <w:rPr>
          <w:rFonts w:ascii="Century Gothic" w:hAnsi="Century Gothic"/>
          <w:color w:val="1F497D" w:themeColor="text2"/>
          <w:sz w:val="20"/>
          <w:szCs w:val="20"/>
          <w:lang w:val="fr-FR"/>
        </w:rPr>
      </w:pPr>
      <w:r w:rsidRPr="008015D0">
        <w:rPr>
          <w:rFonts w:ascii="Century Gothic" w:hAnsi="Century Gothic"/>
          <w:color w:val="1F497D" w:themeColor="text2"/>
          <w:sz w:val="20"/>
          <w:szCs w:val="20"/>
          <w:lang w:val="fr-FR"/>
        </w:rPr>
        <w:t>Le tout s'est terminé par un déjeuner communautaire préparé par les membres des communautés locales.</w:t>
      </w:r>
    </w:p>
    <w:p w:rsidR="003E5793" w:rsidRDefault="003E5793" w:rsidP="005F1B27">
      <w:pPr>
        <w:ind w:left="57"/>
        <w:rPr>
          <w:rFonts w:ascii="Century Gothic" w:hAnsi="Century Gothic"/>
          <w:color w:val="1F497D" w:themeColor="text2"/>
          <w:sz w:val="20"/>
          <w:szCs w:val="20"/>
          <w:lang w:val="fr-FR"/>
        </w:rPr>
      </w:pPr>
    </w:p>
    <w:p w:rsidR="003E112D" w:rsidRDefault="003E112D" w:rsidP="003E112D">
      <w:pPr>
        <w:ind w:left="57"/>
        <w:jc w:val="right"/>
        <w:rPr>
          <w:rFonts w:ascii="Century Gothic" w:hAnsi="Century Gothic"/>
          <w:color w:val="1F497D" w:themeColor="text2"/>
          <w:sz w:val="20"/>
          <w:szCs w:val="20"/>
          <w:lang w:val="fr-FR"/>
        </w:rPr>
      </w:pPr>
      <w:r>
        <w:rPr>
          <w:rFonts w:ascii="Century Gothic" w:hAnsi="Century Gothic"/>
          <w:color w:val="1F497D" w:themeColor="text2"/>
          <w:sz w:val="20"/>
          <w:szCs w:val="20"/>
          <w:lang w:val="fr-FR"/>
        </w:rPr>
        <w:t>Bologna, 29 mai 2019</w:t>
      </w:r>
    </w:p>
    <w:p w:rsidR="003E112D" w:rsidRDefault="003E112D" w:rsidP="005F1B27">
      <w:pPr>
        <w:ind w:left="57"/>
        <w:rPr>
          <w:rFonts w:ascii="Century Gothic" w:hAnsi="Century Gothic"/>
          <w:color w:val="1F497D" w:themeColor="text2"/>
          <w:sz w:val="20"/>
          <w:szCs w:val="20"/>
          <w:lang w:val="fr-FR"/>
        </w:rPr>
      </w:pPr>
    </w:p>
    <w:p w:rsidR="003E112D" w:rsidRDefault="003E112D" w:rsidP="005F1B27">
      <w:pPr>
        <w:ind w:left="57"/>
        <w:rPr>
          <w:rFonts w:ascii="Century Gothic" w:hAnsi="Century Gothic"/>
          <w:color w:val="1F497D" w:themeColor="text2"/>
          <w:sz w:val="20"/>
          <w:szCs w:val="20"/>
          <w:lang w:val="fr-FR"/>
        </w:rPr>
      </w:pPr>
    </w:p>
    <w:p w:rsidR="003E112D" w:rsidRDefault="003E112D" w:rsidP="005F1B27">
      <w:pPr>
        <w:ind w:left="57"/>
        <w:rPr>
          <w:rFonts w:ascii="Century Gothic" w:hAnsi="Century Gothic"/>
          <w:color w:val="1F497D" w:themeColor="text2"/>
          <w:sz w:val="20"/>
          <w:szCs w:val="20"/>
          <w:lang w:val="fr-FR"/>
        </w:rPr>
      </w:pPr>
    </w:p>
    <w:p w:rsidR="003E5793" w:rsidRPr="003E5793" w:rsidRDefault="003E5793" w:rsidP="005F1B27">
      <w:pPr>
        <w:ind w:left="57"/>
        <w:rPr>
          <w:rFonts w:ascii="Century Gothic" w:hAnsi="Century Gothic"/>
          <w:b/>
          <w:i/>
          <w:color w:val="1F497D" w:themeColor="text2"/>
          <w:sz w:val="20"/>
          <w:szCs w:val="20"/>
          <w:lang w:val="fr-FR"/>
        </w:rPr>
      </w:pPr>
      <w:r w:rsidRPr="003E5793">
        <w:rPr>
          <w:rFonts w:ascii="Century Gothic" w:hAnsi="Century Gothic"/>
          <w:b/>
          <w:i/>
          <w:color w:val="1F497D" w:themeColor="text2"/>
          <w:sz w:val="20"/>
          <w:szCs w:val="20"/>
          <w:lang w:val="fr-FR"/>
        </w:rPr>
        <w:t>suit : Pièces jointes</w:t>
      </w:r>
    </w:p>
    <w:p w:rsidR="00B25E24" w:rsidRDefault="00B25E24">
      <w:pPr>
        <w:rPr>
          <w:rStyle w:val="shorttext"/>
          <w:rFonts w:ascii="Century Gothic" w:hAnsi="Century Gothic"/>
          <w:b/>
          <w:i/>
          <w:color w:val="1F497D" w:themeColor="text2"/>
          <w:sz w:val="24"/>
          <w:szCs w:val="24"/>
          <w:lang w:val="fr-FR"/>
        </w:rPr>
      </w:pPr>
    </w:p>
    <w:p w:rsidR="0044324C" w:rsidRDefault="0044324C" w:rsidP="008F6F26">
      <w:pPr>
        <w:rPr>
          <w:rStyle w:val="shorttext"/>
          <w:rFonts w:ascii="Century Gothic" w:hAnsi="Century Gothic"/>
          <w:b/>
          <w:i/>
          <w:color w:val="1F497D" w:themeColor="text2"/>
          <w:sz w:val="24"/>
          <w:szCs w:val="24"/>
          <w:lang w:val="fr-FR"/>
        </w:rPr>
      </w:pPr>
    </w:p>
    <w:p w:rsidR="004C452D" w:rsidRDefault="004C452D">
      <w:pPr>
        <w:rPr>
          <w:rStyle w:val="shorttext"/>
          <w:rFonts w:ascii="Century Gothic" w:hAnsi="Century Gothic"/>
          <w:b/>
          <w:i/>
          <w:color w:val="1F497D" w:themeColor="text2"/>
          <w:sz w:val="24"/>
          <w:szCs w:val="24"/>
          <w:lang w:val="fr-FR"/>
        </w:rPr>
      </w:pPr>
      <w:r>
        <w:rPr>
          <w:rStyle w:val="shorttext"/>
          <w:rFonts w:ascii="Century Gothic" w:hAnsi="Century Gothic"/>
          <w:b/>
          <w:i/>
          <w:color w:val="1F497D" w:themeColor="text2"/>
          <w:sz w:val="24"/>
          <w:szCs w:val="24"/>
          <w:lang w:val="fr-FR"/>
        </w:rPr>
        <w:br w:type="page"/>
      </w:r>
    </w:p>
    <w:p w:rsidR="008F6F26" w:rsidRDefault="008F6F26" w:rsidP="008F6F26">
      <w:pPr>
        <w:rPr>
          <w:rFonts w:ascii="Century Gothic" w:hAnsi="Century Gothic" w:cs="Arial"/>
          <w:b/>
          <w:i/>
          <w:color w:val="1F497D" w:themeColor="text2"/>
          <w:lang w:val="fr-FR"/>
        </w:rPr>
      </w:pPr>
      <w:r w:rsidRPr="007147DC">
        <w:rPr>
          <w:rStyle w:val="shorttext"/>
          <w:rFonts w:ascii="Century Gothic" w:hAnsi="Century Gothic"/>
          <w:b/>
          <w:i/>
          <w:color w:val="1F497D" w:themeColor="text2"/>
          <w:sz w:val="24"/>
          <w:szCs w:val="24"/>
          <w:lang w:val="fr-FR"/>
        </w:rPr>
        <w:lastRenderedPageBreak/>
        <w:t>Documents de détail</w:t>
      </w:r>
      <w:r w:rsidRPr="008F6F26">
        <w:rPr>
          <w:rFonts w:ascii="Century Gothic" w:hAnsi="Century Gothic" w:cs="Arial"/>
          <w:b/>
          <w:i/>
          <w:color w:val="1F497D" w:themeColor="text2"/>
          <w:lang w:val="fr-FR"/>
        </w:rPr>
        <w:t xml:space="preserve"> </w:t>
      </w:r>
    </w:p>
    <w:p w:rsidR="00EE0F61" w:rsidRDefault="00D2273C" w:rsidP="008F6F26">
      <w:pPr>
        <w:jc w:val="center"/>
        <w:rPr>
          <w:rFonts w:ascii="Century Gothic" w:hAnsi="Century Gothic" w:cs="Arial"/>
          <w:b/>
          <w:i/>
          <w:color w:val="1F497D" w:themeColor="text2"/>
          <w:lang w:val="fr-FR"/>
        </w:rPr>
      </w:pPr>
      <w:r>
        <w:rPr>
          <w:rFonts w:ascii="Century Gothic" w:hAnsi="Century Gothic" w:cs="Arial"/>
          <w:b/>
          <w:i/>
          <w:color w:val="1F497D" w:themeColor="text2"/>
          <w:lang w:val="fr-FR"/>
        </w:rPr>
        <w:t>Bilan 2018</w:t>
      </w:r>
    </w:p>
    <w:p w:rsidR="00EE0F61" w:rsidRDefault="00D2273C" w:rsidP="008F6F26">
      <w:pPr>
        <w:jc w:val="center"/>
        <w:rPr>
          <w:rFonts w:ascii="Century Gothic" w:hAnsi="Century Gothic" w:cs="Arial"/>
          <w:b/>
          <w:i/>
          <w:color w:val="1F497D" w:themeColor="text2"/>
          <w:lang w:val="fr-FR"/>
        </w:rPr>
      </w:pPr>
      <w:r>
        <w:rPr>
          <w:rFonts w:ascii="Century Gothic" w:hAnsi="Century Gothic" w:cs="Arial"/>
          <w:b/>
          <w:i/>
          <w:noProof/>
          <w:color w:val="1F497D" w:themeColor="text2"/>
          <w:lang w:eastAsia="it-IT"/>
        </w:rPr>
        <w:drawing>
          <wp:inline distT="0" distB="0" distL="0" distR="0">
            <wp:extent cx="6257925" cy="545782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57925" cy="5457825"/>
                    </a:xfrm>
                    <a:prstGeom prst="rect">
                      <a:avLst/>
                    </a:prstGeom>
                    <a:noFill/>
                    <a:ln w="9525">
                      <a:noFill/>
                      <a:miter lim="800000"/>
                      <a:headEnd/>
                      <a:tailEnd/>
                    </a:ln>
                  </pic:spPr>
                </pic:pic>
              </a:graphicData>
            </a:graphic>
          </wp:inline>
        </w:drawing>
      </w:r>
      <w:r>
        <w:rPr>
          <w:rFonts w:ascii="Century Gothic" w:hAnsi="Century Gothic" w:cs="Arial"/>
          <w:b/>
          <w:i/>
          <w:noProof/>
          <w:color w:val="1F497D" w:themeColor="text2"/>
          <w:lang w:eastAsia="it-IT"/>
        </w:rPr>
        <w:drawing>
          <wp:inline distT="0" distB="0" distL="0" distR="0">
            <wp:extent cx="6257925" cy="1476375"/>
            <wp:effectExtent l="19050" t="0" r="9525"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57925" cy="1476375"/>
                    </a:xfrm>
                    <a:prstGeom prst="rect">
                      <a:avLst/>
                    </a:prstGeom>
                    <a:noFill/>
                    <a:ln w="9525">
                      <a:noFill/>
                      <a:miter lim="800000"/>
                      <a:headEnd/>
                      <a:tailEnd/>
                    </a:ln>
                  </pic:spPr>
                </pic:pic>
              </a:graphicData>
            </a:graphic>
          </wp:inline>
        </w:drawing>
      </w:r>
    </w:p>
    <w:p w:rsidR="00EE0F61" w:rsidRDefault="00EE0F61">
      <w:pPr>
        <w:rPr>
          <w:rFonts w:ascii="Century Gothic" w:hAnsi="Century Gothic" w:cs="Arial"/>
          <w:b/>
          <w:i/>
          <w:color w:val="1F497D" w:themeColor="text2"/>
          <w:lang w:val="fr-FR"/>
        </w:rPr>
      </w:pPr>
      <w:r>
        <w:rPr>
          <w:rFonts w:ascii="Century Gothic" w:hAnsi="Century Gothic" w:cs="Arial"/>
          <w:b/>
          <w:i/>
          <w:color w:val="1F497D" w:themeColor="text2"/>
          <w:lang w:val="fr-FR"/>
        </w:rPr>
        <w:br w:type="page"/>
      </w:r>
    </w:p>
    <w:p w:rsidR="008F6F26" w:rsidRDefault="008F6F26" w:rsidP="008F6F26">
      <w:pPr>
        <w:jc w:val="center"/>
        <w:rPr>
          <w:rFonts w:ascii="Century Gothic" w:hAnsi="Century Gothic" w:cs="Arial"/>
          <w:b/>
          <w:i/>
          <w:color w:val="1F497D" w:themeColor="text2"/>
          <w:lang w:val="fr-FR"/>
        </w:rPr>
      </w:pPr>
      <w:r w:rsidRPr="00FF62CA">
        <w:rPr>
          <w:rFonts w:ascii="Century Gothic" w:hAnsi="Century Gothic" w:cs="Arial"/>
          <w:b/>
          <w:i/>
          <w:color w:val="1F497D" w:themeColor="text2"/>
          <w:lang w:val="fr-FR"/>
        </w:rPr>
        <w:lastRenderedPageBreak/>
        <w:t>C. Bancaire au</w:t>
      </w:r>
      <w:r>
        <w:rPr>
          <w:rFonts w:ascii="Century Gothic" w:hAnsi="Century Gothic" w:cs="Arial"/>
          <w:b/>
          <w:i/>
          <w:color w:val="1F497D" w:themeColor="text2"/>
          <w:lang w:val="fr-FR"/>
        </w:rPr>
        <w:t xml:space="preserve"> 31/12/2018</w:t>
      </w:r>
    </w:p>
    <w:p w:rsidR="00754D56" w:rsidRDefault="00754D56" w:rsidP="008F6F26">
      <w:pPr>
        <w:jc w:val="center"/>
        <w:rPr>
          <w:rFonts w:ascii="Century Gothic" w:hAnsi="Century Gothic" w:cs="Arial"/>
          <w:b/>
          <w:i/>
          <w:color w:val="1F497D" w:themeColor="text2"/>
          <w:lang w:val="fr-FR"/>
        </w:rPr>
      </w:pPr>
    </w:p>
    <w:p w:rsidR="008F6F26" w:rsidRPr="007147DC" w:rsidRDefault="00754D56" w:rsidP="00754D56">
      <w:pPr>
        <w:jc w:val="center"/>
        <w:rPr>
          <w:rStyle w:val="shorttext"/>
          <w:rFonts w:ascii="Century Gothic" w:hAnsi="Century Gothic"/>
          <w:b/>
          <w:i/>
          <w:color w:val="1F497D" w:themeColor="text2"/>
          <w:sz w:val="24"/>
          <w:szCs w:val="24"/>
          <w:lang w:val="fr-FR"/>
        </w:rPr>
      </w:pPr>
      <w:r>
        <w:rPr>
          <w:rFonts w:ascii="Century Gothic" w:hAnsi="Century Gothic"/>
          <w:b/>
          <w:i/>
          <w:noProof/>
          <w:color w:val="1F497D" w:themeColor="text2"/>
          <w:sz w:val="24"/>
          <w:szCs w:val="24"/>
          <w:lang w:eastAsia="it-IT"/>
        </w:rPr>
        <w:drawing>
          <wp:inline distT="0" distB="0" distL="0" distR="0">
            <wp:extent cx="4410075" cy="3550150"/>
            <wp:effectExtent l="19050" t="0" r="9525" b="0"/>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410075" cy="3550150"/>
                    </a:xfrm>
                    <a:prstGeom prst="rect">
                      <a:avLst/>
                    </a:prstGeom>
                    <a:noFill/>
                    <a:ln w="9525">
                      <a:noFill/>
                      <a:miter lim="800000"/>
                      <a:headEnd/>
                      <a:tailEnd/>
                    </a:ln>
                  </pic:spPr>
                </pic:pic>
              </a:graphicData>
            </a:graphic>
          </wp:inline>
        </w:drawing>
      </w:r>
    </w:p>
    <w:p w:rsidR="00475E4A" w:rsidRDefault="00475E4A" w:rsidP="008F6F26">
      <w:pPr>
        <w:jc w:val="center"/>
        <w:rPr>
          <w:rStyle w:val="shorttext"/>
          <w:rFonts w:ascii="Century Gothic" w:hAnsi="Century Gothic"/>
          <w:b/>
          <w:i/>
          <w:color w:val="1F497D" w:themeColor="text2"/>
          <w:sz w:val="24"/>
          <w:szCs w:val="24"/>
          <w:lang w:val="fr-FR"/>
        </w:rPr>
      </w:pPr>
    </w:p>
    <w:p w:rsidR="00EF6790" w:rsidRPr="00FF62CA" w:rsidRDefault="00EF6790" w:rsidP="00C70DE0">
      <w:pPr>
        <w:jc w:val="center"/>
        <w:rPr>
          <w:rFonts w:ascii="Century Gothic" w:hAnsi="Century Gothic" w:cs="Arial"/>
          <w:b/>
          <w:i/>
          <w:color w:val="1F497D" w:themeColor="text2"/>
          <w:lang w:val="fr-FR"/>
        </w:rPr>
      </w:pPr>
      <w:r w:rsidRPr="00FF62CA">
        <w:rPr>
          <w:rFonts w:ascii="Century Gothic" w:hAnsi="Century Gothic" w:cs="Arial"/>
          <w:b/>
          <w:i/>
          <w:color w:val="1F497D" w:themeColor="text2"/>
          <w:lang w:val="fr-FR"/>
        </w:rPr>
        <w:t xml:space="preserve">Bilan </w:t>
      </w:r>
      <w:r w:rsidR="00485406" w:rsidRPr="00FF62CA">
        <w:rPr>
          <w:rFonts w:ascii="Century Gothic" w:hAnsi="Century Gothic" w:cs="Arial"/>
          <w:b/>
          <w:i/>
          <w:color w:val="1F497D" w:themeColor="text2"/>
          <w:lang w:val="fr-FR"/>
        </w:rPr>
        <w:t>au 31/12/</w:t>
      </w:r>
      <w:r w:rsidR="00353319">
        <w:rPr>
          <w:rFonts w:ascii="Century Gothic" w:hAnsi="Century Gothic" w:cs="Arial"/>
          <w:b/>
          <w:i/>
          <w:color w:val="1F497D" w:themeColor="text2"/>
          <w:lang w:val="fr-FR"/>
        </w:rPr>
        <w:t>2018</w:t>
      </w:r>
    </w:p>
    <w:p w:rsidR="00EF6790" w:rsidRDefault="00EF6790" w:rsidP="00EF6790">
      <w:pPr>
        <w:rPr>
          <w:rFonts w:ascii="Verdana" w:hAnsi="Verdana" w:cs="Arial"/>
          <w:color w:val="1F497D" w:themeColor="text2"/>
          <w:sz w:val="20"/>
          <w:szCs w:val="20"/>
          <w:lang w:val="fr-FR"/>
        </w:rPr>
      </w:pPr>
    </w:p>
    <w:p w:rsidR="00EF6790" w:rsidRDefault="00EF6790" w:rsidP="00EF6790">
      <w:pPr>
        <w:rPr>
          <w:rFonts w:ascii="Verdana" w:hAnsi="Verdana" w:cs="Arial"/>
          <w:color w:val="1F497D" w:themeColor="text2"/>
          <w:sz w:val="20"/>
          <w:szCs w:val="20"/>
          <w:lang w:val="fr-FR"/>
        </w:rPr>
      </w:pPr>
    </w:p>
    <w:p w:rsidR="00EF6790" w:rsidRDefault="00EF6790" w:rsidP="00EF6790">
      <w:pPr>
        <w:rPr>
          <w:rFonts w:ascii="Verdana" w:hAnsi="Verdana" w:cs="Arial"/>
          <w:b/>
          <w:color w:val="1F497D" w:themeColor="text2"/>
          <w:sz w:val="20"/>
          <w:szCs w:val="20"/>
          <w:lang w:val="fr-FR"/>
        </w:rPr>
      </w:pPr>
    </w:p>
    <w:p w:rsidR="00C70DE0" w:rsidRPr="00A737A2" w:rsidRDefault="00B419A7" w:rsidP="00A737A2">
      <w:pPr>
        <w:jc w:val="center"/>
        <w:rPr>
          <w:rStyle w:val="shorttext"/>
          <w:rFonts w:ascii="Century Gothic" w:hAnsi="Century Gothic"/>
          <w:b/>
          <w:i/>
          <w:color w:val="1F497D" w:themeColor="text2"/>
          <w:lang w:val="fr-FR"/>
        </w:rPr>
      </w:pPr>
      <w:r w:rsidRPr="00EE0F61">
        <w:rPr>
          <w:rFonts w:ascii="Century Gothic" w:hAnsi="Century Gothic"/>
          <w:b/>
          <w:i/>
          <w:color w:val="1F497D" w:themeColor="text2"/>
          <w:lang w:val="en-US"/>
        </w:rPr>
        <w:t>Cotisation</w:t>
      </w:r>
      <w:r w:rsidRPr="00C70DE0">
        <w:rPr>
          <w:rStyle w:val="hps"/>
          <w:rFonts w:ascii="Century Gothic" w:hAnsi="Century Gothic"/>
          <w:color w:val="1F497D" w:themeColor="text2"/>
          <w:lang w:val="fr-FR"/>
        </w:rPr>
        <w:t xml:space="preserve"> </w:t>
      </w:r>
      <w:r w:rsidRPr="00A737A2">
        <w:rPr>
          <w:rStyle w:val="shorttext"/>
          <w:rFonts w:ascii="Century Gothic" w:hAnsi="Century Gothic"/>
          <w:b/>
          <w:i/>
          <w:color w:val="1F497D" w:themeColor="text2"/>
          <w:lang w:val="fr-FR"/>
        </w:rPr>
        <w:t xml:space="preserve">jusqu'au </w:t>
      </w:r>
      <w:r w:rsidR="005C367E">
        <w:rPr>
          <w:rStyle w:val="shorttext"/>
          <w:rFonts w:ascii="Century Gothic" w:hAnsi="Century Gothic"/>
          <w:b/>
          <w:i/>
          <w:color w:val="1F497D" w:themeColor="text2"/>
          <w:lang w:val="fr-FR"/>
        </w:rPr>
        <w:t>31avril 2019</w:t>
      </w:r>
    </w:p>
    <w:p w:rsidR="00A737A2" w:rsidRDefault="00A737A2" w:rsidP="00E968AF">
      <w:pPr>
        <w:rPr>
          <w:rStyle w:val="shorttext"/>
          <w:rFonts w:ascii="Century Gothic" w:hAnsi="Century Gothic"/>
          <w:color w:val="1F497D" w:themeColor="text2"/>
          <w:lang w:val="fr-FR"/>
        </w:rPr>
      </w:pPr>
    </w:p>
    <w:p w:rsidR="009721A7" w:rsidRPr="00C70DE0" w:rsidRDefault="005C367E" w:rsidP="00ED749B">
      <w:pPr>
        <w:pStyle w:val="Paragrafoelenco"/>
        <w:ind w:left="0"/>
        <w:jc w:val="center"/>
        <w:rPr>
          <w:rStyle w:val="shorttext"/>
          <w:rFonts w:ascii="Century Gothic" w:hAnsi="Century Gothic"/>
          <w:color w:val="1F497D" w:themeColor="text2"/>
          <w:lang w:val="fr-FR"/>
        </w:rPr>
      </w:pPr>
      <w:r>
        <w:rPr>
          <w:rFonts w:ascii="Century Gothic" w:hAnsi="Century Gothic"/>
          <w:noProof/>
          <w:color w:val="1F497D" w:themeColor="text2"/>
          <w:lang w:eastAsia="it-IT"/>
        </w:rPr>
        <w:drawing>
          <wp:inline distT="0" distB="0" distL="0" distR="0">
            <wp:extent cx="6257925" cy="2305050"/>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257925" cy="2305050"/>
                    </a:xfrm>
                    <a:prstGeom prst="rect">
                      <a:avLst/>
                    </a:prstGeom>
                    <a:noFill/>
                    <a:ln w="9525">
                      <a:noFill/>
                      <a:miter lim="800000"/>
                      <a:headEnd/>
                      <a:tailEnd/>
                    </a:ln>
                  </pic:spPr>
                </pic:pic>
              </a:graphicData>
            </a:graphic>
          </wp:inline>
        </w:drawing>
      </w:r>
    </w:p>
    <w:p w:rsidR="00B41805" w:rsidRPr="00353319" w:rsidRDefault="00353319" w:rsidP="00353319">
      <w:pPr>
        <w:jc w:val="center"/>
        <w:rPr>
          <w:rFonts w:ascii="Century Gothic" w:hAnsi="Century Gothic"/>
          <w:b/>
          <w:i/>
          <w:color w:val="1F497D" w:themeColor="text2"/>
          <w:sz w:val="28"/>
          <w:lang w:val="en-US"/>
        </w:rPr>
      </w:pPr>
      <w:r w:rsidRPr="00353319">
        <w:rPr>
          <w:rStyle w:val="tlid-translation"/>
          <w:rFonts w:ascii="Century Gothic" w:hAnsi="Century Gothic"/>
          <w:b/>
          <w:i/>
          <w:color w:val="1F497D" w:themeColor="text2"/>
          <w:sz w:val="24"/>
          <w:szCs w:val="20"/>
          <w:lang w:val="fr-FR"/>
        </w:rPr>
        <w:t xml:space="preserve">Bilan </w:t>
      </w:r>
      <w:r w:rsidR="00B41805" w:rsidRPr="00353319">
        <w:rPr>
          <w:rStyle w:val="tlid-translation"/>
          <w:rFonts w:ascii="Century Gothic" w:hAnsi="Century Gothic"/>
          <w:b/>
          <w:i/>
          <w:color w:val="1F497D" w:themeColor="text2"/>
          <w:sz w:val="24"/>
          <w:szCs w:val="20"/>
          <w:lang w:val="fr-FR"/>
        </w:rPr>
        <w:t>X ° Rencontre CdB_EU</w:t>
      </w:r>
    </w:p>
    <w:p w:rsidR="00B41805" w:rsidRDefault="00B41805" w:rsidP="00EF6790">
      <w:pPr>
        <w:rPr>
          <w:rFonts w:ascii="Century Gothic" w:hAnsi="Century Gothic"/>
          <w:b/>
          <w:i/>
          <w:color w:val="1F497D" w:themeColor="text2"/>
          <w:lang w:val="en-US"/>
        </w:rPr>
      </w:pPr>
    </w:p>
    <w:p w:rsidR="005C367E" w:rsidRDefault="005C367E" w:rsidP="00353319">
      <w:pPr>
        <w:jc w:val="center"/>
        <w:rPr>
          <w:rFonts w:ascii="Century Gothic" w:hAnsi="Century Gothic"/>
          <w:b/>
          <w:i/>
          <w:color w:val="1F497D" w:themeColor="text2"/>
          <w:lang w:val="en-US"/>
        </w:rPr>
      </w:pPr>
      <w:r>
        <w:rPr>
          <w:rFonts w:ascii="Century Gothic" w:hAnsi="Century Gothic"/>
          <w:b/>
          <w:i/>
          <w:noProof/>
          <w:color w:val="1F497D" w:themeColor="text2"/>
          <w:lang w:eastAsia="it-IT"/>
        </w:rPr>
        <w:lastRenderedPageBreak/>
        <w:drawing>
          <wp:inline distT="0" distB="0" distL="0" distR="0">
            <wp:extent cx="4000500" cy="4152900"/>
            <wp:effectExtent l="19050" t="0" r="0"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000500" cy="4152900"/>
                    </a:xfrm>
                    <a:prstGeom prst="rect">
                      <a:avLst/>
                    </a:prstGeom>
                    <a:noFill/>
                    <a:ln w="9525">
                      <a:noFill/>
                      <a:miter lim="800000"/>
                      <a:headEnd/>
                      <a:tailEnd/>
                    </a:ln>
                  </pic:spPr>
                </pic:pic>
              </a:graphicData>
            </a:graphic>
          </wp:inline>
        </w:drawing>
      </w:r>
    </w:p>
    <w:p w:rsidR="005C367E" w:rsidRDefault="005C367E" w:rsidP="00EF6790">
      <w:pPr>
        <w:rPr>
          <w:rFonts w:ascii="Century Gothic" w:hAnsi="Century Gothic"/>
          <w:b/>
          <w:i/>
          <w:color w:val="1F497D" w:themeColor="text2"/>
          <w:lang w:val="en-US"/>
        </w:rPr>
      </w:pPr>
    </w:p>
    <w:p w:rsidR="000D2A58" w:rsidRDefault="000D2A58" w:rsidP="00EF6790">
      <w:pPr>
        <w:rPr>
          <w:rFonts w:ascii="Century Gothic" w:hAnsi="Century Gothic"/>
          <w:b/>
          <w:i/>
          <w:color w:val="1F497D" w:themeColor="text2"/>
          <w:lang w:val="en-US"/>
        </w:rPr>
      </w:pPr>
    </w:p>
    <w:p w:rsidR="000D2A58" w:rsidRDefault="000D2A58" w:rsidP="00EF6790">
      <w:pPr>
        <w:rPr>
          <w:rFonts w:ascii="Century Gothic" w:hAnsi="Century Gothic"/>
          <w:b/>
          <w:i/>
          <w:color w:val="1F497D" w:themeColor="text2"/>
          <w:lang w:val="en-US"/>
        </w:rPr>
      </w:pPr>
    </w:p>
    <w:p w:rsidR="00EF6790" w:rsidRPr="004A797F" w:rsidRDefault="00EF6790" w:rsidP="00EF6790">
      <w:pPr>
        <w:rPr>
          <w:rFonts w:ascii="Century Gothic" w:hAnsi="Century Gothic"/>
          <w:b/>
          <w:i/>
          <w:color w:val="1F497D" w:themeColor="text2"/>
          <w:lang w:val="en-US"/>
        </w:rPr>
      </w:pPr>
      <w:r w:rsidRPr="004A797F">
        <w:rPr>
          <w:rFonts w:ascii="Century Gothic" w:hAnsi="Century Gothic"/>
          <w:b/>
          <w:i/>
          <w:color w:val="1F497D" w:themeColor="text2"/>
          <w:lang w:val="en-US"/>
        </w:rPr>
        <w:t>A</w:t>
      </w:r>
      <w:r w:rsidR="007D293D" w:rsidRPr="004A797F">
        <w:rPr>
          <w:rFonts w:ascii="Century Gothic" w:hAnsi="Century Gothic"/>
          <w:b/>
          <w:i/>
          <w:color w:val="1F497D" w:themeColor="text2"/>
          <w:lang w:val="en-US"/>
        </w:rPr>
        <w:t>nnexes</w:t>
      </w:r>
    </w:p>
    <w:p w:rsidR="00EF6790" w:rsidRPr="004A797F" w:rsidRDefault="00EF6790" w:rsidP="00EF6790">
      <w:pPr>
        <w:pStyle w:val="Paragrafoelenco"/>
        <w:ind w:left="-360"/>
        <w:rPr>
          <w:rFonts w:ascii="Century Gothic" w:hAnsi="Century Gothic"/>
          <w:color w:val="1F497D" w:themeColor="text2"/>
          <w:sz w:val="20"/>
          <w:szCs w:val="20"/>
          <w:lang w:val="en-US"/>
        </w:rPr>
      </w:pPr>
    </w:p>
    <w:p w:rsidR="00EF6790" w:rsidRPr="007D293D" w:rsidRDefault="00EF6790" w:rsidP="00EF6790">
      <w:pPr>
        <w:pStyle w:val="Paragrafoelenco"/>
        <w:ind w:left="0"/>
        <w:rPr>
          <w:rFonts w:ascii="Century Gothic" w:hAnsi="Century Gothic"/>
          <w:color w:val="1F497D" w:themeColor="text2"/>
          <w:sz w:val="20"/>
          <w:szCs w:val="20"/>
          <w:lang w:val="en-US"/>
        </w:rPr>
      </w:pPr>
      <w:r w:rsidRPr="007D293D">
        <w:rPr>
          <w:rFonts w:ascii="Century Gothic" w:hAnsi="Century Gothic"/>
          <w:color w:val="1F497D" w:themeColor="text2"/>
          <w:sz w:val="20"/>
          <w:szCs w:val="20"/>
          <w:lang w:val="en-US"/>
        </w:rPr>
        <w:t>I</w:t>
      </w:r>
      <w:r w:rsidRPr="007D293D">
        <w:rPr>
          <w:rFonts w:ascii="Century Gothic" w:hAnsi="Century Gothic"/>
          <w:color w:val="1F497D" w:themeColor="text2"/>
          <w:sz w:val="20"/>
          <w:szCs w:val="20"/>
          <w:lang w:val="fr-FR"/>
        </w:rPr>
        <w:t>nformations de nos communautés pendant la dernière année</w:t>
      </w:r>
    </w:p>
    <w:p w:rsidR="00EF6790" w:rsidRPr="0004333E" w:rsidRDefault="00EF6790" w:rsidP="00EF6790">
      <w:pPr>
        <w:pStyle w:val="Paragrafoelenco"/>
        <w:ind w:left="0"/>
        <w:rPr>
          <w:rFonts w:ascii="Century Gothic" w:hAnsi="Century Gothic"/>
          <w:sz w:val="6"/>
          <w:szCs w:val="6"/>
          <w:lang w:val="en-US"/>
        </w:rPr>
      </w:pPr>
    </w:p>
    <w:p w:rsidR="00EF6790" w:rsidRDefault="00D35845" w:rsidP="00652A0A">
      <w:pPr>
        <w:pStyle w:val="Paragrafoelenco"/>
        <w:ind w:left="0"/>
        <w:rPr>
          <w:rFonts w:ascii="Century Gothic" w:hAnsi="Century Gothic"/>
          <w:b/>
          <w:i/>
          <w:sz w:val="24"/>
          <w:szCs w:val="24"/>
          <w:lang w:val="en-US"/>
        </w:rPr>
      </w:pPr>
      <w:r>
        <w:rPr>
          <w:noProof/>
          <w:color w:val="FF0000"/>
          <w:lang w:eastAsia="it-IT"/>
        </w:rPr>
        <w:drawing>
          <wp:inline distT="0" distB="0" distL="0" distR="0">
            <wp:extent cx="2809875" cy="1866900"/>
            <wp:effectExtent l="19050" t="0" r="952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09875" cy="1866900"/>
                    </a:xfrm>
                    <a:prstGeom prst="rect">
                      <a:avLst/>
                    </a:prstGeom>
                    <a:noFill/>
                    <a:ln w="9525">
                      <a:noFill/>
                      <a:miter lim="800000"/>
                      <a:headEnd/>
                      <a:tailEnd/>
                    </a:ln>
                  </pic:spPr>
                </pic:pic>
              </a:graphicData>
            </a:graphic>
          </wp:inline>
        </w:drawing>
      </w:r>
    </w:p>
    <w:p w:rsidR="00D35845" w:rsidRDefault="00D35845" w:rsidP="00652A0A">
      <w:pPr>
        <w:pStyle w:val="Paragrafoelenco"/>
        <w:ind w:left="0"/>
        <w:rPr>
          <w:rFonts w:ascii="Century Gothic" w:hAnsi="Century Gothic"/>
          <w:b/>
          <w:i/>
          <w:sz w:val="24"/>
          <w:szCs w:val="24"/>
          <w:lang w:val="en-US"/>
        </w:rPr>
      </w:pPr>
    </w:p>
    <w:p w:rsidR="0086585D" w:rsidRPr="0089596E" w:rsidRDefault="0089596E" w:rsidP="0089596E">
      <w:pPr>
        <w:pStyle w:val="Paragrafoelenco"/>
        <w:ind w:left="0"/>
        <w:rPr>
          <w:rFonts w:ascii="Century Gothic" w:hAnsi="Century Gothic"/>
          <w:b/>
          <w:i/>
          <w:sz w:val="24"/>
          <w:szCs w:val="24"/>
        </w:rPr>
      </w:pPr>
      <w:r w:rsidRPr="0089596E">
        <w:rPr>
          <w:rFonts w:ascii="Century Gothic" w:hAnsi="Century Gothic"/>
          <w:color w:val="1F497D" w:themeColor="text2"/>
          <w:sz w:val="20"/>
          <w:szCs w:val="20"/>
        </w:rPr>
        <w:t>L</w:t>
      </w:r>
      <w:r w:rsidR="0086585D" w:rsidRPr="00016207">
        <w:rPr>
          <w:rFonts w:ascii="Century Gothic" w:hAnsi="Century Gothic"/>
          <w:color w:val="1F497D" w:themeColor="text2"/>
          <w:sz w:val="20"/>
          <w:szCs w:val="20"/>
          <w:lang w:val="fr-FR"/>
        </w:rPr>
        <w:t>ettre de la Communauté Dominicaine d'Amsterdam "Le CCB-Europe a-t-elle un avenir"</w:t>
      </w:r>
    </w:p>
    <w:p w:rsidR="0089596E" w:rsidRDefault="0089596E" w:rsidP="00440266">
      <w:pPr>
        <w:pStyle w:val="Paragrafoelenco"/>
        <w:ind w:left="0"/>
        <w:rPr>
          <w:rFonts w:ascii="Century Gothic" w:hAnsi="Century Gothic"/>
          <w:b/>
          <w:i/>
          <w:sz w:val="24"/>
          <w:szCs w:val="24"/>
        </w:rPr>
      </w:pPr>
      <w:r>
        <w:rPr>
          <w:rFonts w:ascii="Century Gothic" w:hAnsi="Century Gothic"/>
          <w:b/>
          <w:i/>
          <w:noProof/>
          <w:sz w:val="24"/>
          <w:szCs w:val="24"/>
          <w:lang w:eastAsia="it-IT"/>
        </w:rPr>
        <w:drawing>
          <wp:inline distT="0" distB="0" distL="0" distR="0">
            <wp:extent cx="2943225" cy="238125"/>
            <wp:effectExtent l="19050" t="0" r="9525" b="0"/>
            <wp:docPr id="1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943225" cy="238125"/>
                    </a:xfrm>
                    <a:prstGeom prst="rect">
                      <a:avLst/>
                    </a:prstGeom>
                    <a:noFill/>
                    <a:ln w="9525">
                      <a:noFill/>
                      <a:miter lim="800000"/>
                      <a:headEnd/>
                      <a:tailEnd/>
                    </a:ln>
                  </pic:spPr>
                </pic:pic>
              </a:graphicData>
            </a:graphic>
          </wp:inline>
        </w:drawing>
      </w:r>
    </w:p>
    <w:p w:rsidR="00233651" w:rsidRDefault="00233651" w:rsidP="00440266">
      <w:pPr>
        <w:pStyle w:val="Paragrafoelenco"/>
        <w:ind w:left="0"/>
        <w:rPr>
          <w:rFonts w:ascii="Century Gothic" w:hAnsi="Century Gothic"/>
          <w:b/>
          <w:i/>
          <w:sz w:val="24"/>
          <w:szCs w:val="24"/>
        </w:rPr>
      </w:pPr>
    </w:p>
    <w:p w:rsidR="00D35845" w:rsidRDefault="00D35845" w:rsidP="00440266">
      <w:pPr>
        <w:pStyle w:val="Paragrafoelenco"/>
        <w:ind w:left="0"/>
        <w:rPr>
          <w:rFonts w:ascii="Century Gothic" w:hAnsi="Century Gothic"/>
          <w:b/>
          <w:i/>
          <w:sz w:val="24"/>
          <w:szCs w:val="24"/>
        </w:rPr>
      </w:pPr>
    </w:p>
    <w:sectPr w:rsidR="00D35845" w:rsidSect="00A76612">
      <w:headerReference w:type="default" r:id="rId15"/>
      <w:footerReference w:type="default" r:id="rId16"/>
      <w:type w:val="continuous"/>
      <w:pgSz w:w="11909" w:h="16834"/>
      <w:pgMar w:top="1021" w:right="1021" w:bottom="1021" w:left="1021"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9F" w:rsidRDefault="00A65D9F" w:rsidP="005C5685">
      <w:r>
        <w:separator/>
      </w:r>
    </w:p>
  </w:endnote>
  <w:endnote w:type="continuationSeparator" w:id="0">
    <w:p w:rsidR="00A65D9F" w:rsidRDefault="00A65D9F" w:rsidP="005C568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85" w:rsidRDefault="00EF01FB" w:rsidP="005C5685">
    <w:pPr>
      <w:tabs>
        <w:tab w:val="left" w:pos="360"/>
      </w:tabs>
      <w:jc w:val="center"/>
      <w:rPr>
        <w:rFonts w:ascii="Century Gothic" w:eastAsia="Times New Roman" w:hAnsi="Century Gothic"/>
        <w:i/>
        <w:noProof/>
        <w:color w:val="1F497D"/>
        <w:sz w:val="20"/>
        <w:szCs w:val="20"/>
        <w:lang w:val="en-US" w:eastAsia="it-IT"/>
      </w:rPr>
    </w:pPr>
    <w:hyperlink r:id="rId1" w:history="1">
      <w:r w:rsidR="005C5685" w:rsidRPr="00146FB3">
        <w:rPr>
          <w:rStyle w:val="Collegamentoipertestuale"/>
          <w:rFonts w:ascii="Century Gothic" w:hAnsi="Century Gothic"/>
          <w:i/>
          <w:iCs/>
          <w:sz w:val="20"/>
          <w:szCs w:val="20"/>
          <w:lang w:val="en-US"/>
        </w:rPr>
        <w:t>www.ccbeurope.org/</w:t>
      </w:r>
    </w:hyperlink>
    <w:r w:rsidR="005C5685" w:rsidRPr="00CB1B94">
      <w:rPr>
        <w:lang w:val="en-US"/>
      </w:rPr>
      <w:t xml:space="preserve"> </w:t>
    </w:r>
    <w:r w:rsidR="005C5685">
      <w:rPr>
        <w:lang w:val="en-US"/>
      </w:rPr>
      <w:t xml:space="preserve">          </w:t>
    </w:r>
    <w:hyperlink r:id="rId2" w:history="1">
      <w:r w:rsidR="005C5685" w:rsidRPr="00F71143">
        <w:rPr>
          <w:rStyle w:val="Collegamentoipertestuale"/>
          <w:rFonts w:ascii="Century Gothic" w:hAnsi="Century Gothic"/>
          <w:i/>
          <w:iCs/>
          <w:sz w:val="20"/>
          <w:szCs w:val="20"/>
          <w:lang w:val="en-US"/>
        </w:rPr>
        <w:t>info@ccbeurope.org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9F" w:rsidRDefault="00A65D9F" w:rsidP="005C5685">
      <w:r>
        <w:separator/>
      </w:r>
    </w:p>
  </w:footnote>
  <w:footnote w:type="continuationSeparator" w:id="0">
    <w:p w:rsidR="00A65D9F" w:rsidRDefault="00A65D9F" w:rsidP="005C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85" w:rsidRDefault="005C5685">
    <w:pPr>
      <w:pStyle w:val="Intestazione"/>
    </w:pPr>
    <w:r w:rsidRPr="005C5685">
      <w:rPr>
        <w:noProof/>
        <w:lang w:eastAsia="it-IT"/>
      </w:rPr>
      <w:drawing>
        <wp:inline distT="0" distB="0" distL="0" distR="0">
          <wp:extent cx="62579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57925" cy="742950"/>
                  </a:xfrm>
                  <a:prstGeom prst="rect">
                    <a:avLst/>
                  </a:prstGeom>
                  <a:noFill/>
                  <a:ln w="9525">
                    <a:noFill/>
                    <a:miter lim="800000"/>
                    <a:headEnd/>
                    <a:tailEnd/>
                  </a:ln>
                </pic:spPr>
              </pic:pic>
            </a:graphicData>
          </a:graphic>
        </wp:inline>
      </w:drawing>
    </w:r>
  </w:p>
  <w:p w:rsidR="005C5685" w:rsidRDefault="005C56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6A8"/>
    <w:multiLevelType w:val="hybridMultilevel"/>
    <w:tmpl w:val="21D8AF10"/>
    <w:lvl w:ilvl="0" w:tplc="3CFE48A6">
      <w:numFmt w:val="bullet"/>
      <w:lvlText w:val="-"/>
      <w:lvlJc w:val="left"/>
      <w:pPr>
        <w:ind w:left="720" w:hanging="360"/>
      </w:pPr>
      <w:rPr>
        <w:rFonts w:ascii="Century Gothic" w:eastAsiaTheme="minorHAnsi" w:hAnsi="Century Gothic"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BF3123"/>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01531C"/>
    <w:multiLevelType w:val="hybridMultilevel"/>
    <w:tmpl w:val="4666303A"/>
    <w:lvl w:ilvl="0" w:tplc="3CFE48A6">
      <w:numFmt w:val="bullet"/>
      <w:lvlText w:val="-"/>
      <w:lvlJc w:val="left"/>
      <w:pPr>
        <w:ind w:left="417" w:hanging="360"/>
      </w:pPr>
      <w:rPr>
        <w:rFonts w:ascii="Century Gothic" w:eastAsiaTheme="minorHAnsi" w:hAnsi="Century Gothic" w:cs="Arial" w:hint="default"/>
        <w:b w:val="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
    <w:nsid w:val="59985676"/>
    <w:multiLevelType w:val="hybridMultilevel"/>
    <w:tmpl w:val="619E4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9D026A"/>
    <w:multiLevelType w:val="hybridMultilevel"/>
    <w:tmpl w:val="9A147ED6"/>
    <w:lvl w:ilvl="0" w:tplc="577A6DC8">
      <w:start w:val="10"/>
      <w:numFmt w:val="bullet"/>
      <w:lvlText w:val="-"/>
      <w:lvlJc w:val="left"/>
      <w:pPr>
        <w:ind w:left="1080" w:hanging="360"/>
      </w:pPr>
      <w:rPr>
        <w:rFonts w:ascii="Verdana" w:eastAsiaTheme="minorHAnsi"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CE3588"/>
    <w:rsid w:val="00000845"/>
    <w:rsid w:val="000012EF"/>
    <w:rsid w:val="000015F2"/>
    <w:rsid w:val="00003336"/>
    <w:rsid w:val="000053CC"/>
    <w:rsid w:val="00007951"/>
    <w:rsid w:val="00010ED7"/>
    <w:rsid w:val="000139A5"/>
    <w:rsid w:val="00016207"/>
    <w:rsid w:val="00016B56"/>
    <w:rsid w:val="000177F5"/>
    <w:rsid w:val="00017CB4"/>
    <w:rsid w:val="00017D70"/>
    <w:rsid w:val="0002016E"/>
    <w:rsid w:val="000218A2"/>
    <w:rsid w:val="00024A00"/>
    <w:rsid w:val="000251CB"/>
    <w:rsid w:val="00025356"/>
    <w:rsid w:val="00033092"/>
    <w:rsid w:val="000366FE"/>
    <w:rsid w:val="00037D15"/>
    <w:rsid w:val="00041FFA"/>
    <w:rsid w:val="00043A42"/>
    <w:rsid w:val="000448D3"/>
    <w:rsid w:val="00044B64"/>
    <w:rsid w:val="00045E45"/>
    <w:rsid w:val="000460AF"/>
    <w:rsid w:val="00046AF0"/>
    <w:rsid w:val="000471D5"/>
    <w:rsid w:val="000479E0"/>
    <w:rsid w:val="00052BF8"/>
    <w:rsid w:val="00053A52"/>
    <w:rsid w:val="000542FD"/>
    <w:rsid w:val="000566A0"/>
    <w:rsid w:val="000620E8"/>
    <w:rsid w:val="000629B9"/>
    <w:rsid w:val="00062DFD"/>
    <w:rsid w:val="000647F5"/>
    <w:rsid w:val="00064D01"/>
    <w:rsid w:val="000652FD"/>
    <w:rsid w:val="000712CF"/>
    <w:rsid w:val="00071D09"/>
    <w:rsid w:val="0007461D"/>
    <w:rsid w:val="000757ED"/>
    <w:rsid w:val="00076501"/>
    <w:rsid w:val="000777D4"/>
    <w:rsid w:val="000778CA"/>
    <w:rsid w:val="00082358"/>
    <w:rsid w:val="000829A1"/>
    <w:rsid w:val="00083680"/>
    <w:rsid w:val="000838CF"/>
    <w:rsid w:val="00083FA4"/>
    <w:rsid w:val="00084276"/>
    <w:rsid w:val="00086971"/>
    <w:rsid w:val="00086BE1"/>
    <w:rsid w:val="0009067A"/>
    <w:rsid w:val="0009236F"/>
    <w:rsid w:val="00094545"/>
    <w:rsid w:val="000948BC"/>
    <w:rsid w:val="00097617"/>
    <w:rsid w:val="000A06E1"/>
    <w:rsid w:val="000A0D93"/>
    <w:rsid w:val="000A1941"/>
    <w:rsid w:val="000A277A"/>
    <w:rsid w:val="000A3277"/>
    <w:rsid w:val="000A4994"/>
    <w:rsid w:val="000A4B7C"/>
    <w:rsid w:val="000A4B8A"/>
    <w:rsid w:val="000A6A47"/>
    <w:rsid w:val="000A6C56"/>
    <w:rsid w:val="000B0B5A"/>
    <w:rsid w:val="000B1602"/>
    <w:rsid w:val="000B4350"/>
    <w:rsid w:val="000B5120"/>
    <w:rsid w:val="000B5156"/>
    <w:rsid w:val="000B58AD"/>
    <w:rsid w:val="000C0804"/>
    <w:rsid w:val="000C09DA"/>
    <w:rsid w:val="000C21DF"/>
    <w:rsid w:val="000C5600"/>
    <w:rsid w:val="000C5BA7"/>
    <w:rsid w:val="000C69D4"/>
    <w:rsid w:val="000D2217"/>
    <w:rsid w:val="000D2A58"/>
    <w:rsid w:val="000D44E3"/>
    <w:rsid w:val="000D488A"/>
    <w:rsid w:val="000D49BC"/>
    <w:rsid w:val="000D661D"/>
    <w:rsid w:val="000D6BA7"/>
    <w:rsid w:val="000E06E7"/>
    <w:rsid w:val="000E3E0C"/>
    <w:rsid w:val="000E4141"/>
    <w:rsid w:val="000E5DA4"/>
    <w:rsid w:val="000E7F6C"/>
    <w:rsid w:val="000F11BB"/>
    <w:rsid w:val="000F29DF"/>
    <w:rsid w:val="000F326B"/>
    <w:rsid w:val="000F56A5"/>
    <w:rsid w:val="000F6F0A"/>
    <w:rsid w:val="00101546"/>
    <w:rsid w:val="0010323C"/>
    <w:rsid w:val="001112E7"/>
    <w:rsid w:val="001158B8"/>
    <w:rsid w:val="001162D4"/>
    <w:rsid w:val="0011771B"/>
    <w:rsid w:val="00120796"/>
    <w:rsid w:val="00120FA8"/>
    <w:rsid w:val="001212E4"/>
    <w:rsid w:val="00124787"/>
    <w:rsid w:val="00130AA0"/>
    <w:rsid w:val="00131702"/>
    <w:rsid w:val="001336AA"/>
    <w:rsid w:val="00136EC2"/>
    <w:rsid w:val="00137141"/>
    <w:rsid w:val="00140946"/>
    <w:rsid w:val="00142A1D"/>
    <w:rsid w:val="00142DDD"/>
    <w:rsid w:val="001463B3"/>
    <w:rsid w:val="00146CEF"/>
    <w:rsid w:val="00147234"/>
    <w:rsid w:val="00147336"/>
    <w:rsid w:val="001514B0"/>
    <w:rsid w:val="00152AEF"/>
    <w:rsid w:val="0015358C"/>
    <w:rsid w:val="00153A93"/>
    <w:rsid w:val="00154392"/>
    <w:rsid w:val="001575BA"/>
    <w:rsid w:val="00157B5B"/>
    <w:rsid w:val="00160546"/>
    <w:rsid w:val="001611A0"/>
    <w:rsid w:val="001620A5"/>
    <w:rsid w:val="00163D7B"/>
    <w:rsid w:val="001674DF"/>
    <w:rsid w:val="001716AB"/>
    <w:rsid w:val="001742AD"/>
    <w:rsid w:val="0017472C"/>
    <w:rsid w:val="00174D2A"/>
    <w:rsid w:val="0017509C"/>
    <w:rsid w:val="00176233"/>
    <w:rsid w:val="00176BBD"/>
    <w:rsid w:val="00176CC3"/>
    <w:rsid w:val="001809F7"/>
    <w:rsid w:val="00183822"/>
    <w:rsid w:val="00187170"/>
    <w:rsid w:val="0019097A"/>
    <w:rsid w:val="00192B8A"/>
    <w:rsid w:val="00195743"/>
    <w:rsid w:val="00196C4E"/>
    <w:rsid w:val="001971DE"/>
    <w:rsid w:val="00197BFB"/>
    <w:rsid w:val="001A00F2"/>
    <w:rsid w:val="001A7596"/>
    <w:rsid w:val="001B6454"/>
    <w:rsid w:val="001B6668"/>
    <w:rsid w:val="001B7B0C"/>
    <w:rsid w:val="001B7D60"/>
    <w:rsid w:val="001C0CAC"/>
    <w:rsid w:val="001C2124"/>
    <w:rsid w:val="001C463E"/>
    <w:rsid w:val="001C5F09"/>
    <w:rsid w:val="001C6564"/>
    <w:rsid w:val="001C7571"/>
    <w:rsid w:val="001D0471"/>
    <w:rsid w:val="001D20E7"/>
    <w:rsid w:val="001D3245"/>
    <w:rsid w:val="001D4D33"/>
    <w:rsid w:val="001D5790"/>
    <w:rsid w:val="001D7E70"/>
    <w:rsid w:val="001E303E"/>
    <w:rsid w:val="001E312A"/>
    <w:rsid w:val="001E47B0"/>
    <w:rsid w:val="001E59F2"/>
    <w:rsid w:val="001F232A"/>
    <w:rsid w:val="001F3870"/>
    <w:rsid w:val="001F51C8"/>
    <w:rsid w:val="001F5D01"/>
    <w:rsid w:val="001F6255"/>
    <w:rsid w:val="001F7946"/>
    <w:rsid w:val="001F7DDB"/>
    <w:rsid w:val="002014BE"/>
    <w:rsid w:val="002054BE"/>
    <w:rsid w:val="0021230B"/>
    <w:rsid w:val="00212839"/>
    <w:rsid w:val="00213718"/>
    <w:rsid w:val="002137F9"/>
    <w:rsid w:val="00213DED"/>
    <w:rsid w:val="002148C0"/>
    <w:rsid w:val="0021716C"/>
    <w:rsid w:val="002213BE"/>
    <w:rsid w:val="0022532F"/>
    <w:rsid w:val="0022754A"/>
    <w:rsid w:val="00227943"/>
    <w:rsid w:val="00231EBA"/>
    <w:rsid w:val="00232C32"/>
    <w:rsid w:val="00233651"/>
    <w:rsid w:val="00234CE6"/>
    <w:rsid w:val="00240508"/>
    <w:rsid w:val="00242468"/>
    <w:rsid w:val="00242D97"/>
    <w:rsid w:val="002463AF"/>
    <w:rsid w:val="00246CAD"/>
    <w:rsid w:val="002475E0"/>
    <w:rsid w:val="00247B4A"/>
    <w:rsid w:val="00247C00"/>
    <w:rsid w:val="00250D41"/>
    <w:rsid w:val="00251393"/>
    <w:rsid w:val="002524F0"/>
    <w:rsid w:val="00253554"/>
    <w:rsid w:val="002538E2"/>
    <w:rsid w:val="0025751D"/>
    <w:rsid w:val="00261641"/>
    <w:rsid w:val="00264A7D"/>
    <w:rsid w:val="00267309"/>
    <w:rsid w:val="00272657"/>
    <w:rsid w:val="00272A46"/>
    <w:rsid w:val="002754F4"/>
    <w:rsid w:val="00275959"/>
    <w:rsid w:val="00275D2F"/>
    <w:rsid w:val="00276029"/>
    <w:rsid w:val="002770B0"/>
    <w:rsid w:val="00277FCA"/>
    <w:rsid w:val="00280295"/>
    <w:rsid w:val="00280745"/>
    <w:rsid w:val="00285333"/>
    <w:rsid w:val="00286D76"/>
    <w:rsid w:val="0029263B"/>
    <w:rsid w:val="002945F2"/>
    <w:rsid w:val="0029551A"/>
    <w:rsid w:val="002959A0"/>
    <w:rsid w:val="002959FE"/>
    <w:rsid w:val="00297210"/>
    <w:rsid w:val="002974E3"/>
    <w:rsid w:val="002A1F10"/>
    <w:rsid w:val="002A2A99"/>
    <w:rsid w:val="002B377E"/>
    <w:rsid w:val="002B4C15"/>
    <w:rsid w:val="002B7C9F"/>
    <w:rsid w:val="002C00AF"/>
    <w:rsid w:val="002C2798"/>
    <w:rsid w:val="002C5522"/>
    <w:rsid w:val="002C5EEF"/>
    <w:rsid w:val="002D0F22"/>
    <w:rsid w:val="002D12A2"/>
    <w:rsid w:val="002D241A"/>
    <w:rsid w:val="002D2D2B"/>
    <w:rsid w:val="002D41B4"/>
    <w:rsid w:val="002D4CC5"/>
    <w:rsid w:val="002D7142"/>
    <w:rsid w:val="002E07BD"/>
    <w:rsid w:val="002E0FE3"/>
    <w:rsid w:val="002E12D2"/>
    <w:rsid w:val="002E175D"/>
    <w:rsid w:val="002E2A07"/>
    <w:rsid w:val="002E3537"/>
    <w:rsid w:val="002E37CD"/>
    <w:rsid w:val="002E3BB8"/>
    <w:rsid w:val="002E47E1"/>
    <w:rsid w:val="002E5D16"/>
    <w:rsid w:val="002F60F1"/>
    <w:rsid w:val="002F61BC"/>
    <w:rsid w:val="00302543"/>
    <w:rsid w:val="00304474"/>
    <w:rsid w:val="00305547"/>
    <w:rsid w:val="00307F87"/>
    <w:rsid w:val="0031016C"/>
    <w:rsid w:val="0031126E"/>
    <w:rsid w:val="00311454"/>
    <w:rsid w:val="00312A16"/>
    <w:rsid w:val="00312B35"/>
    <w:rsid w:val="003167E0"/>
    <w:rsid w:val="0031695F"/>
    <w:rsid w:val="00317B4F"/>
    <w:rsid w:val="0032101A"/>
    <w:rsid w:val="00324BAC"/>
    <w:rsid w:val="00325889"/>
    <w:rsid w:val="00332E40"/>
    <w:rsid w:val="003330C2"/>
    <w:rsid w:val="0033374F"/>
    <w:rsid w:val="003405CD"/>
    <w:rsid w:val="0034128A"/>
    <w:rsid w:val="00342BC7"/>
    <w:rsid w:val="00344566"/>
    <w:rsid w:val="003466C3"/>
    <w:rsid w:val="0034736D"/>
    <w:rsid w:val="00353319"/>
    <w:rsid w:val="00356DA1"/>
    <w:rsid w:val="00361E06"/>
    <w:rsid w:val="003624CA"/>
    <w:rsid w:val="003653EA"/>
    <w:rsid w:val="00365C73"/>
    <w:rsid w:val="0036635B"/>
    <w:rsid w:val="003667E2"/>
    <w:rsid w:val="00367D81"/>
    <w:rsid w:val="00372A06"/>
    <w:rsid w:val="00372B5E"/>
    <w:rsid w:val="00374AB0"/>
    <w:rsid w:val="00375DEB"/>
    <w:rsid w:val="00375F5E"/>
    <w:rsid w:val="00376E8E"/>
    <w:rsid w:val="00377326"/>
    <w:rsid w:val="00377C84"/>
    <w:rsid w:val="0038116F"/>
    <w:rsid w:val="003811C9"/>
    <w:rsid w:val="00381BD0"/>
    <w:rsid w:val="00387CE5"/>
    <w:rsid w:val="00391EE9"/>
    <w:rsid w:val="003921E2"/>
    <w:rsid w:val="00392661"/>
    <w:rsid w:val="0039569E"/>
    <w:rsid w:val="00395935"/>
    <w:rsid w:val="003972FF"/>
    <w:rsid w:val="00397D6B"/>
    <w:rsid w:val="003A3191"/>
    <w:rsid w:val="003A33BD"/>
    <w:rsid w:val="003A3517"/>
    <w:rsid w:val="003A59A1"/>
    <w:rsid w:val="003A5E59"/>
    <w:rsid w:val="003A6BB8"/>
    <w:rsid w:val="003B0048"/>
    <w:rsid w:val="003B0845"/>
    <w:rsid w:val="003B0E56"/>
    <w:rsid w:val="003B1233"/>
    <w:rsid w:val="003B149B"/>
    <w:rsid w:val="003B1E5C"/>
    <w:rsid w:val="003B583A"/>
    <w:rsid w:val="003C0208"/>
    <w:rsid w:val="003C3ABF"/>
    <w:rsid w:val="003C3CED"/>
    <w:rsid w:val="003C4825"/>
    <w:rsid w:val="003C5B24"/>
    <w:rsid w:val="003C6589"/>
    <w:rsid w:val="003C725D"/>
    <w:rsid w:val="003C73C5"/>
    <w:rsid w:val="003D086C"/>
    <w:rsid w:val="003D0B69"/>
    <w:rsid w:val="003D2467"/>
    <w:rsid w:val="003D3D81"/>
    <w:rsid w:val="003D5E43"/>
    <w:rsid w:val="003E0F38"/>
    <w:rsid w:val="003E112D"/>
    <w:rsid w:val="003E12AB"/>
    <w:rsid w:val="003E1957"/>
    <w:rsid w:val="003E4E19"/>
    <w:rsid w:val="003E54FF"/>
    <w:rsid w:val="003E5793"/>
    <w:rsid w:val="003E61A1"/>
    <w:rsid w:val="003F0B20"/>
    <w:rsid w:val="003F1460"/>
    <w:rsid w:val="003F57B9"/>
    <w:rsid w:val="003F5FA8"/>
    <w:rsid w:val="003F70FF"/>
    <w:rsid w:val="00401DE3"/>
    <w:rsid w:val="00402A0A"/>
    <w:rsid w:val="00404C99"/>
    <w:rsid w:val="00405495"/>
    <w:rsid w:val="00406335"/>
    <w:rsid w:val="00407D97"/>
    <w:rsid w:val="0041017E"/>
    <w:rsid w:val="004127EF"/>
    <w:rsid w:val="0041473E"/>
    <w:rsid w:val="00416AD8"/>
    <w:rsid w:val="00417BA7"/>
    <w:rsid w:val="00423306"/>
    <w:rsid w:val="00423BE0"/>
    <w:rsid w:val="00423EA5"/>
    <w:rsid w:val="004242E9"/>
    <w:rsid w:val="0042634B"/>
    <w:rsid w:val="00426BEC"/>
    <w:rsid w:val="004276A5"/>
    <w:rsid w:val="00430515"/>
    <w:rsid w:val="00430546"/>
    <w:rsid w:val="00430C8A"/>
    <w:rsid w:val="0043223C"/>
    <w:rsid w:val="00432465"/>
    <w:rsid w:val="004339DA"/>
    <w:rsid w:val="00433DAB"/>
    <w:rsid w:val="00435FA4"/>
    <w:rsid w:val="00436FD3"/>
    <w:rsid w:val="0043724E"/>
    <w:rsid w:val="0043761B"/>
    <w:rsid w:val="00440266"/>
    <w:rsid w:val="00442511"/>
    <w:rsid w:val="0044324C"/>
    <w:rsid w:val="004459FE"/>
    <w:rsid w:val="00446213"/>
    <w:rsid w:val="00454E3B"/>
    <w:rsid w:val="00455677"/>
    <w:rsid w:val="00455C33"/>
    <w:rsid w:val="004608FC"/>
    <w:rsid w:val="00461B59"/>
    <w:rsid w:val="004642F1"/>
    <w:rsid w:val="004673B7"/>
    <w:rsid w:val="00467EF5"/>
    <w:rsid w:val="00470C16"/>
    <w:rsid w:val="00471C02"/>
    <w:rsid w:val="00472AEB"/>
    <w:rsid w:val="0047394B"/>
    <w:rsid w:val="004745F8"/>
    <w:rsid w:val="004758CB"/>
    <w:rsid w:val="00475E4A"/>
    <w:rsid w:val="0047691E"/>
    <w:rsid w:val="0048037E"/>
    <w:rsid w:val="00480652"/>
    <w:rsid w:val="0048084E"/>
    <w:rsid w:val="00480AF9"/>
    <w:rsid w:val="00480BB0"/>
    <w:rsid w:val="004820F4"/>
    <w:rsid w:val="00483F80"/>
    <w:rsid w:val="00484465"/>
    <w:rsid w:val="004847D6"/>
    <w:rsid w:val="00485406"/>
    <w:rsid w:val="00485A01"/>
    <w:rsid w:val="00486434"/>
    <w:rsid w:val="00486738"/>
    <w:rsid w:val="00487CF1"/>
    <w:rsid w:val="00490B7D"/>
    <w:rsid w:val="0049520B"/>
    <w:rsid w:val="004957ED"/>
    <w:rsid w:val="004976B0"/>
    <w:rsid w:val="004979E6"/>
    <w:rsid w:val="004A1AEE"/>
    <w:rsid w:val="004A3168"/>
    <w:rsid w:val="004A585E"/>
    <w:rsid w:val="004A5DF5"/>
    <w:rsid w:val="004A6E9F"/>
    <w:rsid w:val="004A74D6"/>
    <w:rsid w:val="004A797F"/>
    <w:rsid w:val="004A7E05"/>
    <w:rsid w:val="004B248D"/>
    <w:rsid w:val="004B525E"/>
    <w:rsid w:val="004B7382"/>
    <w:rsid w:val="004C2B29"/>
    <w:rsid w:val="004C3865"/>
    <w:rsid w:val="004C452D"/>
    <w:rsid w:val="004C4911"/>
    <w:rsid w:val="004C6CB2"/>
    <w:rsid w:val="004C752B"/>
    <w:rsid w:val="004C778A"/>
    <w:rsid w:val="004E05B0"/>
    <w:rsid w:val="004E2204"/>
    <w:rsid w:val="004E310B"/>
    <w:rsid w:val="004E763B"/>
    <w:rsid w:val="004F07D3"/>
    <w:rsid w:val="004F35AD"/>
    <w:rsid w:val="004F39B0"/>
    <w:rsid w:val="004F586E"/>
    <w:rsid w:val="004F6BF5"/>
    <w:rsid w:val="004F6DFD"/>
    <w:rsid w:val="004F7020"/>
    <w:rsid w:val="004F7D51"/>
    <w:rsid w:val="0050114D"/>
    <w:rsid w:val="0050661A"/>
    <w:rsid w:val="00506648"/>
    <w:rsid w:val="00507546"/>
    <w:rsid w:val="00510179"/>
    <w:rsid w:val="00512A8A"/>
    <w:rsid w:val="0052093B"/>
    <w:rsid w:val="00520D83"/>
    <w:rsid w:val="00521215"/>
    <w:rsid w:val="005218FA"/>
    <w:rsid w:val="005225CB"/>
    <w:rsid w:val="00523FC6"/>
    <w:rsid w:val="00524875"/>
    <w:rsid w:val="005251B2"/>
    <w:rsid w:val="005267A2"/>
    <w:rsid w:val="00526AB2"/>
    <w:rsid w:val="0052717B"/>
    <w:rsid w:val="0052769E"/>
    <w:rsid w:val="0053028B"/>
    <w:rsid w:val="00530F39"/>
    <w:rsid w:val="00531284"/>
    <w:rsid w:val="005312E9"/>
    <w:rsid w:val="0053260A"/>
    <w:rsid w:val="00533EEE"/>
    <w:rsid w:val="005347CF"/>
    <w:rsid w:val="00534A17"/>
    <w:rsid w:val="005352C6"/>
    <w:rsid w:val="00536837"/>
    <w:rsid w:val="00542A95"/>
    <w:rsid w:val="0054413C"/>
    <w:rsid w:val="00544232"/>
    <w:rsid w:val="00550AC1"/>
    <w:rsid w:val="00551CB8"/>
    <w:rsid w:val="00553C4B"/>
    <w:rsid w:val="00553D6A"/>
    <w:rsid w:val="00554815"/>
    <w:rsid w:val="005548DB"/>
    <w:rsid w:val="00556666"/>
    <w:rsid w:val="00556F9A"/>
    <w:rsid w:val="005571EE"/>
    <w:rsid w:val="00557888"/>
    <w:rsid w:val="005656A7"/>
    <w:rsid w:val="0056696E"/>
    <w:rsid w:val="00567921"/>
    <w:rsid w:val="00567CAB"/>
    <w:rsid w:val="00571111"/>
    <w:rsid w:val="00573677"/>
    <w:rsid w:val="0057541C"/>
    <w:rsid w:val="0057601B"/>
    <w:rsid w:val="00576572"/>
    <w:rsid w:val="005804D9"/>
    <w:rsid w:val="0058090B"/>
    <w:rsid w:val="005809B3"/>
    <w:rsid w:val="00582809"/>
    <w:rsid w:val="005860D2"/>
    <w:rsid w:val="00591CDE"/>
    <w:rsid w:val="00591F0C"/>
    <w:rsid w:val="00592FB6"/>
    <w:rsid w:val="0059348F"/>
    <w:rsid w:val="0059429C"/>
    <w:rsid w:val="0059473C"/>
    <w:rsid w:val="00596D83"/>
    <w:rsid w:val="005A107E"/>
    <w:rsid w:val="005A1E98"/>
    <w:rsid w:val="005A4683"/>
    <w:rsid w:val="005A46A2"/>
    <w:rsid w:val="005A4C6F"/>
    <w:rsid w:val="005A59AB"/>
    <w:rsid w:val="005A608E"/>
    <w:rsid w:val="005A6291"/>
    <w:rsid w:val="005A6D9A"/>
    <w:rsid w:val="005A7C12"/>
    <w:rsid w:val="005B030F"/>
    <w:rsid w:val="005B3277"/>
    <w:rsid w:val="005B341D"/>
    <w:rsid w:val="005B67FE"/>
    <w:rsid w:val="005C08E5"/>
    <w:rsid w:val="005C240D"/>
    <w:rsid w:val="005C367E"/>
    <w:rsid w:val="005C41FA"/>
    <w:rsid w:val="005C4584"/>
    <w:rsid w:val="005C503F"/>
    <w:rsid w:val="005C50A6"/>
    <w:rsid w:val="005C5685"/>
    <w:rsid w:val="005C7C3E"/>
    <w:rsid w:val="005D0808"/>
    <w:rsid w:val="005D201A"/>
    <w:rsid w:val="005D293B"/>
    <w:rsid w:val="005D327F"/>
    <w:rsid w:val="005D40D7"/>
    <w:rsid w:val="005D441D"/>
    <w:rsid w:val="005D6F95"/>
    <w:rsid w:val="005D7291"/>
    <w:rsid w:val="005D7418"/>
    <w:rsid w:val="005D782C"/>
    <w:rsid w:val="005E1BA8"/>
    <w:rsid w:val="005E519D"/>
    <w:rsid w:val="005E5B2A"/>
    <w:rsid w:val="005E6EF7"/>
    <w:rsid w:val="005F1B27"/>
    <w:rsid w:val="005F1BEA"/>
    <w:rsid w:val="005F21D5"/>
    <w:rsid w:val="005F593D"/>
    <w:rsid w:val="005F5D68"/>
    <w:rsid w:val="005F6611"/>
    <w:rsid w:val="005F77CD"/>
    <w:rsid w:val="006016AE"/>
    <w:rsid w:val="00602264"/>
    <w:rsid w:val="00604CE2"/>
    <w:rsid w:val="006056C0"/>
    <w:rsid w:val="00605A6C"/>
    <w:rsid w:val="00605BE8"/>
    <w:rsid w:val="00606556"/>
    <w:rsid w:val="00607E86"/>
    <w:rsid w:val="0061077D"/>
    <w:rsid w:val="00610CB4"/>
    <w:rsid w:val="006125E9"/>
    <w:rsid w:val="00613767"/>
    <w:rsid w:val="00614F88"/>
    <w:rsid w:val="00615E52"/>
    <w:rsid w:val="00617856"/>
    <w:rsid w:val="00617981"/>
    <w:rsid w:val="00622878"/>
    <w:rsid w:val="0062408B"/>
    <w:rsid w:val="00625D5C"/>
    <w:rsid w:val="00625E75"/>
    <w:rsid w:val="006264B8"/>
    <w:rsid w:val="00626677"/>
    <w:rsid w:val="00627C3E"/>
    <w:rsid w:val="00630BEF"/>
    <w:rsid w:val="00633D74"/>
    <w:rsid w:val="0063570F"/>
    <w:rsid w:val="00636493"/>
    <w:rsid w:val="00640D66"/>
    <w:rsid w:val="00641737"/>
    <w:rsid w:val="00642F71"/>
    <w:rsid w:val="00643DAC"/>
    <w:rsid w:val="00645507"/>
    <w:rsid w:val="00647736"/>
    <w:rsid w:val="00647BED"/>
    <w:rsid w:val="0065145D"/>
    <w:rsid w:val="00651DFC"/>
    <w:rsid w:val="00652654"/>
    <w:rsid w:val="006527C4"/>
    <w:rsid w:val="00652A0A"/>
    <w:rsid w:val="00653963"/>
    <w:rsid w:val="00655114"/>
    <w:rsid w:val="0065516F"/>
    <w:rsid w:val="00655189"/>
    <w:rsid w:val="00655491"/>
    <w:rsid w:val="00656937"/>
    <w:rsid w:val="00656AA6"/>
    <w:rsid w:val="00660A58"/>
    <w:rsid w:val="00661BD5"/>
    <w:rsid w:val="00662713"/>
    <w:rsid w:val="00662F66"/>
    <w:rsid w:val="00663131"/>
    <w:rsid w:val="006631B6"/>
    <w:rsid w:val="0066500B"/>
    <w:rsid w:val="0067171B"/>
    <w:rsid w:val="00671D55"/>
    <w:rsid w:val="006728F6"/>
    <w:rsid w:val="00672B62"/>
    <w:rsid w:val="00677634"/>
    <w:rsid w:val="006778F8"/>
    <w:rsid w:val="0068072A"/>
    <w:rsid w:val="006819F3"/>
    <w:rsid w:val="00684122"/>
    <w:rsid w:val="00684137"/>
    <w:rsid w:val="0068754B"/>
    <w:rsid w:val="00687A17"/>
    <w:rsid w:val="00687CF0"/>
    <w:rsid w:val="00691943"/>
    <w:rsid w:val="00693CFE"/>
    <w:rsid w:val="00693E36"/>
    <w:rsid w:val="006951B0"/>
    <w:rsid w:val="006A1B74"/>
    <w:rsid w:val="006A6553"/>
    <w:rsid w:val="006A67BF"/>
    <w:rsid w:val="006B1D91"/>
    <w:rsid w:val="006B1F2D"/>
    <w:rsid w:val="006B37ED"/>
    <w:rsid w:val="006B4510"/>
    <w:rsid w:val="006B61F8"/>
    <w:rsid w:val="006B764E"/>
    <w:rsid w:val="006B7DD7"/>
    <w:rsid w:val="006B7DDB"/>
    <w:rsid w:val="006C053C"/>
    <w:rsid w:val="006C2202"/>
    <w:rsid w:val="006C26C9"/>
    <w:rsid w:val="006C3BC0"/>
    <w:rsid w:val="006C4592"/>
    <w:rsid w:val="006C4CCA"/>
    <w:rsid w:val="006C5790"/>
    <w:rsid w:val="006C6352"/>
    <w:rsid w:val="006C7C0D"/>
    <w:rsid w:val="006D240B"/>
    <w:rsid w:val="006D3823"/>
    <w:rsid w:val="006D42D9"/>
    <w:rsid w:val="006D44C6"/>
    <w:rsid w:val="006D4A17"/>
    <w:rsid w:val="006D5C30"/>
    <w:rsid w:val="006E1278"/>
    <w:rsid w:val="006E2FC7"/>
    <w:rsid w:val="006E58CA"/>
    <w:rsid w:val="006E717C"/>
    <w:rsid w:val="006F0642"/>
    <w:rsid w:val="006F10B7"/>
    <w:rsid w:val="006F14CC"/>
    <w:rsid w:val="006F1707"/>
    <w:rsid w:val="006F1E89"/>
    <w:rsid w:val="006F35AB"/>
    <w:rsid w:val="00704A3A"/>
    <w:rsid w:val="00707374"/>
    <w:rsid w:val="007116E4"/>
    <w:rsid w:val="00712044"/>
    <w:rsid w:val="0071261B"/>
    <w:rsid w:val="00712917"/>
    <w:rsid w:val="00713635"/>
    <w:rsid w:val="007147DC"/>
    <w:rsid w:val="007214DE"/>
    <w:rsid w:val="00722947"/>
    <w:rsid w:val="00725FEC"/>
    <w:rsid w:val="00730990"/>
    <w:rsid w:val="00732572"/>
    <w:rsid w:val="007337E5"/>
    <w:rsid w:val="00733DF4"/>
    <w:rsid w:val="007359CF"/>
    <w:rsid w:val="00740312"/>
    <w:rsid w:val="0074055A"/>
    <w:rsid w:val="00740E59"/>
    <w:rsid w:val="00741BD5"/>
    <w:rsid w:val="00742A14"/>
    <w:rsid w:val="00743CFB"/>
    <w:rsid w:val="00745459"/>
    <w:rsid w:val="00746464"/>
    <w:rsid w:val="0074740E"/>
    <w:rsid w:val="00747548"/>
    <w:rsid w:val="00747BBD"/>
    <w:rsid w:val="0075049A"/>
    <w:rsid w:val="00751C6F"/>
    <w:rsid w:val="00754D56"/>
    <w:rsid w:val="00757418"/>
    <w:rsid w:val="00757B49"/>
    <w:rsid w:val="0076158D"/>
    <w:rsid w:val="0076493B"/>
    <w:rsid w:val="00765C1C"/>
    <w:rsid w:val="007711E3"/>
    <w:rsid w:val="007718E7"/>
    <w:rsid w:val="00771A2D"/>
    <w:rsid w:val="0077242D"/>
    <w:rsid w:val="007731EC"/>
    <w:rsid w:val="00775D42"/>
    <w:rsid w:val="007764A2"/>
    <w:rsid w:val="00777E86"/>
    <w:rsid w:val="00780126"/>
    <w:rsid w:val="00781828"/>
    <w:rsid w:val="007831C9"/>
    <w:rsid w:val="0078751F"/>
    <w:rsid w:val="0079110A"/>
    <w:rsid w:val="00797EE1"/>
    <w:rsid w:val="007A14D0"/>
    <w:rsid w:val="007A29AA"/>
    <w:rsid w:val="007A3DF6"/>
    <w:rsid w:val="007A4DE0"/>
    <w:rsid w:val="007A4DEB"/>
    <w:rsid w:val="007B1B99"/>
    <w:rsid w:val="007B2E23"/>
    <w:rsid w:val="007B524D"/>
    <w:rsid w:val="007B5366"/>
    <w:rsid w:val="007C2796"/>
    <w:rsid w:val="007C39E2"/>
    <w:rsid w:val="007C3ED8"/>
    <w:rsid w:val="007D0F8A"/>
    <w:rsid w:val="007D240D"/>
    <w:rsid w:val="007D293D"/>
    <w:rsid w:val="007D2BE0"/>
    <w:rsid w:val="007D3C5C"/>
    <w:rsid w:val="007D4481"/>
    <w:rsid w:val="007D4781"/>
    <w:rsid w:val="007D5097"/>
    <w:rsid w:val="007D546C"/>
    <w:rsid w:val="007D5AB5"/>
    <w:rsid w:val="007D7FE6"/>
    <w:rsid w:val="007E019D"/>
    <w:rsid w:val="007E19DF"/>
    <w:rsid w:val="007E27E0"/>
    <w:rsid w:val="007E37F1"/>
    <w:rsid w:val="007E44B4"/>
    <w:rsid w:val="007E72EB"/>
    <w:rsid w:val="007E7565"/>
    <w:rsid w:val="007F076B"/>
    <w:rsid w:val="007F0844"/>
    <w:rsid w:val="007F15CF"/>
    <w:rsid w:val="007F1A3A"/>
    <w:rsid w:val="007F291B"/>
    <w:rsid w:val="007F5046"/>
    <w:rsid w:val="007F66F8"/>
    <w:rsid w:val="008007FF"/>
    <w:rsid w:val="0080155A"/>
    <w:rsid w:val="008015D0"/>
    <w:rsid w:val="008018EC"/>
    <w:rsid w:val="008027AA"/>
    <w:rsid w:val="0080287B"/>
    <w:rsid w:val="00803A1D"/>
    <w:rsid w:val="00807E75"/>
    <w:rsid w:val="00811D98"/>
    <w:rsid w:val="00813FC8"/>
    <w:rsid w:val="00816262"/>
    <w:rsid w:val="00817BC9"/>
    <w:rsid w:val="00821F50"/>
    <w:rsid w:val="00827DF9"/>
    <w:rsid w:val="00832694"/>
    <w:rsid w:val="0083467E"/>
    <w:rsid w:val="008346CE"/>
    <w:rsid w:val="00834D61"/>
    <w:rsid w:val="008364FA"/>
    <w:rsid w:val="00836FBB"/>
    <w:rsid w:val="00837EA6"/>
    <w:rsid w:val="008405BC"/>
    <w:rsid w:val="00840AFF"/>
    <w:rsid w:val="00842874"/>
    <w:rsid w:val="008430A0"/>
    <w:rsid w:val="00844E99"/>
    <w:rsid w:val="00847DC6"/>
    <w:rsid w:val="008537FC"/>
    <w:rsid w:val="00855535"/>
    <w:rsid w:val="00856BDC"/>
    <w:rsid w:val="00856C6D"/>
    <w:rsid w:val="00857E87"/>
    <w:rsid w:val="008605E1"/>
    <w:rsid w:val="00860B8F"/>
    <w:rsid w:val="008621B6"/>
    <w:rsid w:val="0086296B"/>
    <w:rsid w:val="00862D58"/>
    <w:rsid w:val="008649A5"/>
    <w:rsid w:val="0086585D"/>
    <w:rsid w:val="008664E8"/>
    <w:rsid w:val="0086693B"/>
    <w:rsid w:val="00866FD1"/>
    <w:rsid w:val="00870168"/>
    <w:rsid w:val="00870D21"/>
    <w:rsid w:val="00871C7B"/>
    <w:rsid w:val="00873397"/>
    <w:rsid w:val="00876B2C"/>
    <w:rsid w:val="00877A3F"/>
    <w:rsid w:val="008801AF"/>
    <w:rsid w:val="008802F8"/>
    <w:rsid w:val="0088049B"/>
    <w:rsid w:val="0088076F"/>
    <w:rsid w:val="00883190"/>
    <w:rsid w:val="00885CE1"/>
    <w:rsid w:val="0088731C"/>
    <w:rsid w:val="00887925"/>
    <w:rsid w:val="00887B80"/>
    <w:rsid w:val="00887F37"/>
    <w:rsid w:val="00891458"/>
    <w:rsid w:val="00891690"/>
    <w:rsid w:val="00894813"/>
    <w:rsid w:val="00894BC4"/>
    <w:rsid w:val="008958D5"/>
    <w:rsid w:val="0089596E"/>
    <w:rsid w:val="00895AD7"/>
    <w:rsid w:val="00895D34"/>
    <w:rsid w:val="00897D37"/>
    <w:rsid w:val="008A0365"/>
    <w:rsid w:val="008A0918"/>
    <w:rsid w:val="008A0EF3"/>
    <w:rsid w:val="008A22C9"/>
    <w:rsid w:val="008A4D39"/>
    <w:rsid w:val="008A6666"/>
    <w:rsid w:val="008B2A6B"/>
    <w:rsid w:val="008B3D63"/>
    <w:rsid w:val="008B4C4C"/>
    <w:rsid w:val="008C393E"/>
    <w:rsid w:val="008C3A0A"/>
    <w:rsid w:val="008C3C5F"/>
    <w:rsid w:val="008C49D4"/>
    <w:rsid w:val="008C60C4"/>
    <w:rsid w:val="008C69F0"/>
    <w:rsid w:val="008D2421"/>
    <w:rsid w:val="008D5E39"/>
    <w:rsid w:val="008E03B3"/>
    <w:rsid w:val="008E0A52"/>
    <w:rsid w:val="008E1664"/>
    <w:rsid w:val="008E3E49"/>
    <w:rsid w:val="008E776B"/>
    <w:rsid w:val="008F0424"/>
    <w:rsid w:val="008F0F46"/>
    <w:rsid w:val="008F2842"/>
    <w:rsid w:val="008F2E76"/>
    <w:rsid w:val="008F3FFC"/>
    <w:rsid w:val="008F5BEA"/>
    <w:rsid w:val="008F6EAD"/>
    <w:rsid w:val="008F6F26"/>
    <w:rsid w:val="008F773C"/>
    <w:rsid w:val="00900D36"/>
    <w:rsid w:val="00901B5B"/>
    <w:rsid w:val="00903F0B"/>
    <w:rsid w:val="00904E1E"/>
    <w:rsid w:val="00904FC0"/>
    <w:rsid w:val="0090537C"/>
    <w:rsid w:val="00906F01"/>
    <w:rsid w:val="00912492"/>
    <w:rsid w:val="00913E1B"/>
    <w:rsid w:val="009170FD"/>
    <w:rsid w:val="0091711B"/>
    <w:rsid w:val="0091732F"/>
    <w:rsid w:val="0091761E"/>
    <w:rsid w:val="009203AA"/>
    <w:rsid w:val="00920A4E"/>
    <w:rsid w:val="00921604"/>
    <w:rsid w:val="00921E30"/>
    <w:rsid w:val="00924473"/>
    <w:rsid w:val="00924EA1"/>
    <w:rsid w:val="0093083C"/>
    <w:rsid w:val="009322CA"/>
    <w:rsid w:val="0093320F"/>
    <w:rsid w:val="00941C42"/>
    <w:rsid w:val="009429E1"/>
    <w:rsid w:val="0094381B"/>
    <w:rsid w:val="00944066"/>
    <w:rsid w:val="009447EE"/>
    <w:rsid w:val="00945BC6"/>
    <w:rsid w:val="00947BDF"/>
    <w:rsid w:val="009511B2"/>
    <w:rsid w:val="009525FB"/>
    <w:rsid w:val="0095437D"/>
    <w:rsid w:val="00954735"/>
    <w:rsid w:val="00956C92"/>
    <w:rsid w:val="009607FD"/>
    <w:rsid w:val="00964401"/>
    <w:rsid w:val="00967304"/>
    <w:rsid w:val="009675F9"/>
    <w:rsid w:val="00967CE8"/>
    <w:rsid w:val="009700CA"/>
    <w:rsid w:val="009719BF"/>
    <w:rsid w:val="0097202A"/>
    <w:rsid w:val="009721A7"/>
    <w:rsid w:val="00973BCD"/>
    <w:rsid w:val="00975B33"/>
    <w:rsid w:val="009809CB"/>
    <w:rsid w:val="00981542"/>
    <w:rsid w:val="009843F3"/>
    <w:rsid w:val="00987922"/>
    <w:rsid w:val="00987D45"/>
    <w:rsid w:val="009909A2"/>
    <w:rsid w:val="00990BA7"/>
    <w:rsid w:val="009916A1"/>
    <w:rsid w:val="00992EDB"/>
    <w:rsid w:val="00993F89"/>
    <w:rsid w:val="009A0AB5"/>
    <w:rsid w:val="009A133D"/>
    <w:rsid w:val="009A18FF"/>
    <w:rsid w:val="009A2B3D"/>
    <w:rsid w:val="009A2B60"/>
    <w:rsid w:val="009A313D"/>
    <w:rsid w:val="009A3BC9"/>
    <w:rsid w:val="009A3ED2"/>
    <w:rsid w:val="009A67B5"/>
    <w:rsid w:val="009B0AA7"/>
    <w:rsid w:val="009B1B26"/>
    <w:rsid w:val="009B1EB1"/>
    <w:rsid w:val="009B1F74"/>
    <w:rsid w:val="009B3629"/>
    <w:rsid w:val="009B4436"/>
    <w:rsid w:val="009B5E83"/>
    <w:rsid w:val="009B7B5C"/>
    <w:rsid w:val="009C1294"/>
    <w:rsid w:val="009C3B0C"/>
    <w:rsid w:val="009C4033"/>
    <w:rsid w:val="009C4452"/>
    <w:rsid w:val="009C490F"/>
    <w:rsid w:val="009C59E5"/>
    <w:rsid w:val="009D068D"/>
    <w:rsid w:val="009D1C3A"/>
    <w:rsid w:val="009D30DC"/>
    <w:rsid w:val="009D3EB4"/>
    <w:rsid w:val="009D4811"/>
    <w:rsid w:val="009D50B0"/>
    <w:rsid w:val="009E2037"/>
    <w:rsid w:val="009E3BC1"/>
    <w:rsid w:val="009E500D"/>
    <w:rsid w:val="009E54FE"/>
    <w:rsid w:val="009E76C6"/>
    <w:rsid w:val="009F0431"/>
    <w:rsid w:val="009F0D5C"/>
    <w:rsid w:val="009F2B0C"/>
    <w:rsid w:val="009F427F"/>
    <w:rsid w:val="00A038AC"/>
    <w:rsid w:val="00A04FAC"/>
    <w:rsid w:val="00A07912"/>
    <w:rsid w:val="00A07F52"/>
    <w:rsid w:val="00A13BA4"/>
    <w:rsid w:val="00A16144"/>
    <w:rsid w:val="00A17E2D"/>
    <w:rsid w:val="00A17FD1"/>
    <w:rsid w:val="00A214A6"/>
    <w:rsid w:val="00A21F7F"/>
    <w:rsid w:val="00A2297B"/>
    <w:rsid w:val="00A22F7A"/>
    <w:rsid w:val="00A24285"/>
    <w:rsid w:val="00A245D8"/>
    <w:rsid w:val="00A24A82"/>
    <w:rsid w:val="00A2551B"/>
    <w:rsid w:val="00A2764B"/>
    <w:rsid w:val="00A308D9"/>
    <w:rsid w:val="00A30C0D"/>
    <w:rsid w:val="00A30CE0"/>
    <w:rsid w:val="00A32115"/>
    <w:rsid w:val="00A32147"/>
    <w:rsid w:val="00A32FDD"/>
    <w:rsid w:val="00A330CA"/>
    <w:rsid w:val="00A3315B"/>
    <w:rsid w:val="00A33632"/>
    <w:rsid w:val="00A33D98"/>
    <w:rsid w:val="00A36312"/>
    <w:rsid w:val="00A432C7"/>
    <w:rsid w:val="00A44CD3"/>
    <w:rsid w:val="00A47CCD"/>
    <w:rsid w:val="00A510A4"/>
    <w:rsid w:val="00A552C1"/>
    <w:rsid w:val="00A5667E"/>
    <w:rsid w:val="00A5737D"/>
    <w:rsid w:val="00A57E78"/>
    <w:rsid w:val="00A606A4"/>
    <w:rsid w:val="00A62345"/>
    <w:rsid w:val="00A62DD3"/>
    <w:rsid w:val="00A63107"/>
    <w:rsid w:val="00A65D9F"/>
    <w:rsid w:val="00A70BF4"/>
    <w:rsid w:val="00A70CAF"/>
    <w:rsid w:val="00A71729"/>
    <w:rsid w:val="00A72A7D"/>
    <w:rsid w:val="00A737A2"/>
    <w:rsid w:val="00A73BF9"/>
    <w:rsid w:val="00A74BD2"/>
    <w:rsid w:val="00A75795"/>
    <w:rsid w:val="00A75AB5"/>
    <w:rsid w:val="00A76501"/>
    <w:rsid w:val="00A76612"/>
    <w:rsid w:val="00A77DCB"/>
    <w:rsid w:val="00A80271"/>
    <w:rsid w:val="00A80B70"/>
    <w:rsid w:val="00A903B4"/>
    <w:rsid w:val="00A941F9"/>
    <w:rsid w:val="00A9791E"/>
    <w:rsid w:val="00AA0BFD"/>
    <w:rsid w:val="00AA1EB5"/>
    <w:rsid w:val="00AA20AF"/>
    <w:rsid w:val="00AA4C05"/>
    <w:rsid w:val="00AB03A7"/>
    <w:rsid w:val="00AB0522"/>
    <w:rsid w:val="00AB0E27"/>
    <w:rsid w:val="00AB2E5F"/>
    <w:rsid w:val="00AB2E80"/>
    <w:rsid w:val="00AB4A80"/>
    <w:rsid w:val="00AB57A5"/>
    <w:rsid w:val="00AB6B62"/>
    <w:rsid w:val="00AB7A31"/>
    <w:rsid w:val="00AC2F37"/>
    <w:rsid w:val="00AC5745"/>
    <w:rsid w:val="00AD07E9"/>
    <w:rsid w:val="00AD0B48"/>
    <w:rsid w:val="00AD190D"/>
    <w:rsid w:val="00AD6ECC"/>
    <w:rsid w:val="00AD7E0A"/>
    <w:rsid w:val="00AE0461"/>
    <w:rsid w:val="00AE12AE"/>
    <w:rsid w:val="00AE3039"/>
    <w:rsid w:val="00AE4422"/>
    <w:rsid w:val="00AE514F"/>
    <w:rsid w:val="00AF0470"/>
    <w:rsid w:val="00AF51A9"/>
    <w:rsid w:val="00AF5CC3"/>
    <w:rsid w:val="00B03361"/>
    <w:rsid w:val="00B03E9F"/>
    <w:rsid w:val="00B04023"/>
    <w:rsid w:val="00B0402D"/>
    <w:rsid w:val="00B045A6"/>
    <w:rsid w:val="00B06DBB"/>
    <w:rsid w:val="00B0738D"/>
    <w:rsid w:val="00B106FD"/>
    <w:rsid w:val="00B11ACA"/>
    <w:rsid w:val="00B124E8"/>
    <w:rsid w:val="00B14BF5"/>
    <w:rsid w:val="00B156BE"/>
    <w:rsid w:val="00B17648"/>
    <w:rsid w:val="00B25E24"/>
    <w:rsid w:val="00B3345A"/>
    <w:rsid w:val="00B36C3A"/>
    <w:rsid w:val="00B40366"/>
    <w:rsid w:val="00B41097"/>
    <w:rsid w:val="00B41805"/>
    <w:rsid w:val="00B418AB"/>
    <w:rsid w:val="00B419A7"/>
    <w:rsid w:val="00B42013"/>
    <w:rsid w:val="00B44292"/>
    <w:rsid w:val="00B44804"/>
    <w:rsid w:val="00B45E5D"/>
    <w:rsid w:val="00B50C34"/>
    <w:rsid w:val="00B52774"/>
    <w:rsid w:val="00B52A50"/>
    <w:rsid w:val="00B52B51"/>
    <w:rsid w:val="00B5348B"/>
    <w:rsid w:val="00B567F8"/>
    <w:rsid w:val="00B570B5"/>
    <w:rsid w:val="00B628F8"/>
    <w:rsid w:val="00B62DB5"/>
    <w:rsid w:val="00B648ED"/>
    <w:rsid w:val="00B64ED1"/>
    <w:rsid w:val="00B64EF6"/>
    <w:rsid w:val="00B65AEF"/>
    <w:rsid w:val="00B65CF2"/>
    <w:rsid w:val="00B67A0C"/>
    <w:rsid w:val="00B70729"/>
    <w:rsid w:val="00B707C7"/>
    <w:rsid w:val="00B71915"/>
    <w:rsid w:val="00B7389D"/>
    <w:rsid w:val="00B748A4"/>
    <w:rsid w:val="00B7643C"/>
    <w:rsid w:val="00B835CD"/>
    <w:rsid w:val="00B87E15"/>
    <w:rsid w:val="00B91005"/>
    <w:rsid w:val="00B947C5"/>
    <w:rsid w:val="00B96159"/>
    <w:rsid w:val="00BA157B"/>
    <w:rsid w:val="00BA1FAB"/>
    <w:rsid w:val="00BA2008"/>
    <w:rsid w:val="00BA4671"/>
    <w:rsid w:val="00BA5EBB"/>
    <w:rsid w:val="00BA7A90"/>
    <w:rsid w:val="00BB215D"/>
    <w:rsid w:val="00BB24DA"/>
    <w:rsid w:val="00BB6D15"/>
    <w:rsid w:val="00BB7977"/>
    <w:rsid w:val="00BC35A4"/>
    <w:rsid w:val="00BC3675"/>
    <w:rsid w:val="00BC549C"/>
    <w:rsid w:val="00BC5DF4"/>
    <w:rsid w:val="00BC7826"/>
    <w:rsid w:val="00BD0FDD"/>
    <w:rsid w:val="00BD109F"/>
    <w:rsid w:val="00BD386A"/>
    <w:rsid w:val="00BD4101"/>
    <w:rsid w:val="00BD5C12"/>
    <w:rsid w:val="00BD67C9"/>
    <w:rsid w:val="00BD6FA1"/>
    <w:rsid w:val="00BE0484"/>
    <w:rsid w:val="00BE1076"/>
    <w:rsid w:val="00BE377C"/>
    <w:rsid w:val="00BE389E"/>
    <w:rsid w:val="00BE4E2F"/>
    <w:rsid w:val="00BE5891"/>
    <w:rsid w:val="00BE712C"/>
    <w:rsid w:val="00BF0A85"/>
    <w:rsid w:val="00BF0C9E"/>
    <w:rsid w:val="00BF0D9D"/>
    <w:rsid w:val="00BF199B"/>
    <w:rsid w:val="00BF205A"/>
    <w:rsid w:val="00BF24CB"/>
    <w:rsid w:val="00BF3C12"/>
    <w:rsid w:val="00BF3C67"/>
    <w:rsid w:val="00BF69EF"/>
    <w:rsid w:val="00BF6EE5"/>
    <w:rsid w:val="00BF7AFA"/>
    <w:rsid w:val="00C00052"/>
    <w:rsid w:val="00C0025F"/>
    <w:rsid w:val="00C004CB"/>
    <w:rsid w:val="00C0086B"/>
    <w:rsid w:val="00C018A8"/>
    <w:rsid w:val="00C0403C"/>
    <w:rsid w:val="00C06188"/>
    <w:rsid w:val="00C066EE"/>
    <w:rsid w:val="00C06C04"/>
    <w:rsid w:val="00C0772D"/>
    <w:rsid w:val="00C102A7"/>
    <w:rsid w:val="00C10FB9"/>
    <w:rsid w:val="00C118A4"/>
    <w:rsid w:val="00C121AC"/>
    <w:rsid w:val="00C13523"/>
    <w:rsid w:val="00C149E2"/>
    <w:rsid w:val="00C15F43"/>
    <w:rsid w:val="00C20F4D"/>
    <w:rsid w:val="00C21230"/>
    <w:rsid w:val="00C2264B"/>
    <w:rsid w:val="00C23941"/>
    <w:rsid w:val="00C25599"/>
    <w:rsid w:val="00C26BF8"/>
    <w:rsid w:val="00C275C0"/>
    <w:rsid w:val="00C3229A"/>
    <w:rsid w:val="00C32963"/>
    <w:rsid w:val="00C33C48"/>
    <w:rsid w:val="00C34B90"/>
    <w:rsid w:val="00C34E58"/>
    <w:rsid w:val="00C370A2"/>
    <w:rsid w:val="00C42499"/>
    <w:rsid w:val="00C44AC6"/>
    <w:rsid w:val="00C44EFA"/>
    <w:rsid w:val="00C46238"/>
    <w:rsid w:val="00C503F5"/>
    <w:rsid w:val="00C535B8"/>
    <w:rsid w:val="00C547FB"/>
    <w:rsid w:val="00C557A5"/>
    <w:rsid w:val="00C5639B"/>
    <w:rsid w:val="00C56B02"/>
    <w:rsid w:val="00C56D5D"/>
    <w:rsid w:val="00C601C0"/>
    <w:rsid w:val="00C602D9"/>
    <w:rsid w:val="00C606B2"/>
    <w:rsid w:val="00C61293"/>
    <w:rsid w:val="00C61F56"/>
    <w:rsid w:val="00C62297"/>
    <w:rsid w:val="00C626C9"/>
    <w:rsid w:val="00C648CA"/>
    <w:rsid w:val="00C6534B"/>
    <w:rsid w:val="00C67CAC"/>
    <w:rsid w:val="00C70DE0"/>
    <w:rsid w:val="00C74BF1"/>
    <w:rsid w:val="00C76A65"/>
    <w:rsid w:val="00C823C8"/>
    <w:rsid w:val="00C83681"/>
    <w:rsid w:val="00C840A1"/>
    <w:rsid w:val="00C853C3"/>
    <w:rsid w:val="00C86045"/>
    <w:rsid w:val="00C8758B"/>
    <w:rsid w:val="00C87F85"/>
    <w:rsid w:val="00C91F22"/>
    <w:rsid w:val="00C9289C"/>
    <w:rsid w:val="00C93438"/>
    <w:rsid w:val="00C93620"/>
    <w:rsid w:val="00C93B53"/>
    <w:rsid w:val="00C95D96"/>
    <w:rsid w:val="00C96351"/>
    <w:rsid w:val="00CA07C1"/>
    <w:rsid w:val="00CA0D48"/>
    <w:rsid w:val="00CA1BA4"/>
    <w:rsid w:val="00CA3005"/>
    <w:rsid w:val="00CA59F5"/>
    <w:rsid w:val="00CA7F16"/>
    <w:rsid w:val="00CB1DD9"/>
    <w:rsid w:val="00CB20F9"/>
    <w:rsid w:val="00CB3FEA"/>
    <w:rsid w:val="00CB5CCB"/>
    <w:rsid w:val="00CB5D60"/>
    <w:rsid w:val="00CB66DD"/>
    <w:rsid w:val="00CB6DA8"/>
    <w:rsid w:val="00CC337A"/>
    <w:rsid w:val="00CC47C5"/>
    <w:rsid w:val="00CC6BEF"/>
    <w:rsid w:val="00CD1054"/>
    <w:rsid w:val="00CD4721"/>
    <w:rsid w:val="00CD5F05"/>
    <w:rsid w:val="00CD6B0C"/>
    <w:rsid w:val="00CE1A91"/>
    <w:rsid w:val="00CE3588"/>
    <w:rsid w:val="00CE3969"/>
    <w:rsid w:val="00CE445B"/>
    <w:rsid w:val="00CE62BA"/>
    <w:rsid w:val="00CE6AD4"/>
    <w:rsid w:val="00CF0767"/>
    <w:rsid w:val="00CF1887"/>
    <w:rsid w:val="00CF2544"/>
    <w:rsid w:val="00CF445D"/>
    <w:rsid w:val="00CF44C5"/>
    <w:rsid w:val="00CF4EE3"/>
    <w:rsid w:val="00CF547F"/>
    <w:rsid w:val="00CF6276"/>
    <w:rsid w:val="00CF73E9"/>
    <w:rsid w:val="00D0174A"/>
    <w:rsid w:val="00D03E9D"/>
    <w:rsid w:val="00D05FFF"/>
    <w:rsid w:val="00D071DA"/>
    <w:rsid w:val="00D1139C"/>
    <w:rsid w:val="00D1204A"/>
    <w:rsid w:val="00D120C4"/>
    <w:rsid w:val="00D126E8"/>
    <w:rsid w:val="00D1451F"/>
    <w:rsid w:val="00D17C16"/>
    <w:rsid w:val="00D204A2"/>
    <w:rsid w:val="00D20CD2"/>
    <w:rsid w:val="00D2273C"/>
    <w:rsid w:val="00D2358F"/>
    <w:rsid w:val="00D242E2"/>
    <w:rsid w:val="00D244DD"/>
    <w:rsid w:val="00D25156"/>
    <w:rsid w:val="00D26817"/>
    <w:rsid w:val="00D277A7"/>
    <w:rsid w:val="00D30262"/>
    <w:rsid w:val="00D30B9D"/>
    <w:rsid w:val="00D31B77"/>
    <w:rsid w:val="00D31D6E"/>
    <w:rsid w:val="00D323E1"/>
    <w:rsid w:val="00D32C21"/>
    <w:rsid w:val="00D34D01"/>
    <w:rsid w:val="00D35072"/>
    <w:rsid w:val="00D35845"/>
    <w:rsid w:val="00D36229"/>
    <w:rsid w:val="00D36C45"/>
    <w:rsid w:val="00D37996"/>
    <w:rsid w:val="00D41320"/>
    <w:rsid w:val="00D420D0"/>
    <w:rsid w:val="00D426FB"/>
    <w:rsid w:val="00D43EF6"/>
    <w:rsid w:val="00D470E1"/>
    <w:rsid w:val="00D532CA"/>
    <w:rsid w:val="00D555DC"/>
    <w:rsid w:val="00D55E02"/>
    <w:rsid w:val="00D57F1B"/>
    <w:rsid w:val="00D61BBD"/>
    <w:rsid w:val="00D6222A"/>
    <w:rsid w:val="00D62312"/>
    <w:rsid w:val="00D64CB7"/>
    <w:rsid w:val="00D65983"/>
    <w:rsid w:val="00D66BDC"/>
    <w:rsid w:val="00D67F37"/>
    <w:rsid w:val="00D748FC"/>
    <w:rsid w:val="00D74C08"/>
    <w:rsid w:val="00D752FC"/>
    <w:rsid w:val="00D81C64"/>
    <w:rsid w:val="00D8266C"/>
    <w:rsid w:val="00D82F92"/>
    <w:rsid w:val="00D8358D"/>
    <w:rsid w:val="00D8408C"/>
    <w:rsid w:val="00D849A0"/>
    <w:rsid w:val="00D860C8"/>
    <w:rsid w:val="00D8700D"/>
    <w:rsid w:val="00D94FC1"/>
    <w:rsid w:val="00D96554"/>
    <w:rsid w:val="00DA0A74"/>
    <w:rsid w:val="00DA29C8"/>
    <w:rsid w:val="00DA30BC"/>
    <w:rsid w:val="00DA4BFB"/>
    <w:rsid w:val="00DA6129"/>
    <w:rsid w:val="00DA6AB9"/>
    <w:rsid w:val="00DA72AC"/>
    <w:rsid w:val="00DA7CE5"/>
    <w:rsid w:val="00DB283F"/>
    <w:rsid w:val="00DB77B3"/>
    <w:rsid w:val="00DC2062"/>
    <w:rsid w:val="00DC3CFD"/>
    <w:rsid w:val="00DD173F"/>
    <w:rsid w:val="00DD28B0"/>
    <w:rsid w:val="00DD41FE"/>
    <w:rsid w:val="00DD42F9"/>
    <w:rsid w:val="00DD4475"/>
    <w:rsid w:val="00DD5C94"/>
    <w:rsid w:val="00DD724A"/>
    <w:rsid w:val="00DD7D91"/>
    <w:rsid w:val="00DE14DD"/>
    <w:rsid w:val="00DE334A"/>
    <w:rsid w:val="00DE3592"/>
    <w:rsid w:val="00DE3C1A"/>
    <w:rsid w:val="00DE4C43"/>
    <w:rsid w:val="00DE5078"/>
    <w:rsid w:val="00DE729D"/>
    <w:rsid w:val="00DE7748"/>
    <w:rsid w:val="00DF0127"/>
    <w:rsid w:val="00DF1925"/>
    <w:rsid w:val="00DF1CD5"/>
    <w:rsid w:val="00DF1E5B"/>
    <w:rsid w:val="00DF48DE"/>
    <w:rsid w:val="00DF68BE"/>
    <w:rsid w:val="00DF6F32"/>
    <w:rsid w:val="00E001BC"/>
    <w:rsid w:val="00E00721"/>
    <w:rsid w:val="00E010B6"/>
    <w:rsid w:val="00E0127B"/>
    <w:rsid w:val="00E01500"/>
    <w:rsid w:val="00E02125"/>
    <w:rsid w:val="00E02F8F"/>
    <w:rsid w:val="00E05E44"/>
    <w:rsid w:val="00E12C9E"/>
    <w:rsid w:val="00E14C50"/>
    <w:rsid w:val="00E14C7C"/>
    <w:rsid w:val="00E16E25"/>
    <w:rsid w:val="00E21F9C"/>
    <w:rsid w:val="00E233C6"/>
    <w:rsid w:val="00E23E0D"/>
    <w:rsid w:val="00E30081"/>
    <w:rsid w:val="00E30989"/>
    <w:rsid w:val="00E30A10"/>
    <w:rsid w:val="00E323C7"/>
    <w:rsid w:val="00E32D86"/>
    <w:rsid w:val="00E351A9"/>
    <w:rsid w:val="00E35F33"/>
    <w:rsid w:val="00E37339"/>
    <w:rsid w:val="00E379A2"/>
    <w:rsid w:val="00E42C12"/>
    <w:rsid w:val="00E42E35"/>
    <w:rsid w:val="00E55440"/>
    <w:rsid w:val="00E60B2A"/>
    <w:rsid w:val="00E6101D"/>
    <w:rsid w:val="00E61F2F"/>
    <w:rsid w:val="00E662D2"/>
    <w:rsid w:val="00E70072"/>
    <w:rsid w:val="00E71550"/>
    <w:rsid w:val="00E71776"/>
    <w:rsid w:val="00E726FB"/>
    <w:rsid w:val="00E7332A"/>
    <w:rsid w:val="00E7521B"/>
    <w:rsid w:val="00E75C58"/>
    <w:rsid w:val="00E767F9"/>
    <w:rsid w:val="00E76A9A"/>
    <w:rsid w:val="00E76AD9"/>
    <w:rsid w:val="00E76F8D"/>
    <w:rsid w:val="00E81C02"/>
    <w:rsid w:val="00E8467D"/>
    <w:rsid w:val="00E85AF6"/>
    <w:rsid w:val="00E92452"/>
    <w:rsid w:val="00E93491"/>
    <w:rsid w:val="00E94E9A"/>
    <w:rsid w:val="00E94F32"/>
    <w:rsid w:val="00E95AD5"/>
    <w:rsid w:val="00E96264"/>
    <w:rsid w:val="00E968AF"/>
    <w:rsid w:val="00E96D36"/>
    <w:rsid w:val="00E97707"/>
    <w:rsid w:val="00E97CAB"/>
    <w:rsid w:val="00EA17E7"/>
    <w:rsid w:val="00EA1FF5"/>
    <w:rsid w:val="00EA2EE7"/>
    <w:rsid w:val="00EA36B8"/>
    <w:rsid w:val="00EA5CE2"/>
    <w:rsid w:val="00EA5D2E"/>
    <w:rsid w:val="00EA603F"/>
    <w:rsid w:val="00EA7EF5"/>
    <w:rsid w:val="00EB09C8"/>
    <w:rsid w:val="00EB160E"/>
    <w:rsid w:val="00EB5F7B"/>
    <w:rsid w:val="00EB61BC"/>
    <w:rsid w:val="00EB77DB"/>
    <w:rsid w:val="00EB7DF4"/>
    <w:rsid w:val="00EC032F"/>
    <w:rsid w:val="00EC37CC"/>
    <w:rsid w:val="00EC58CE"/>
    <w:rsid w:val="00EC5F90"/>
    <w:rsid w:val="00EC5FA1"/>
    <w:rsid w:val="00EC6849"/>
    <w:rsid w:val="00ED3177"/>
    <w:rsid w:val="00ED5481"/>
    <w:rsid w:val="00ED5C70"/>
    <w:rsid w:val="00ED749B"/>
    <w:rsid w:val="00ED7563"/>
    <w:rsid w:val="00EE0F61"/>
    <w:rsid w:val="00EE44C9"/>
    <w:rsid w:val="00EE5A7D"/>
    <w:rsid w:val="00EE7327"/>
    <w:rsid w:val="00EF01FB"/>
    <w:rsid w:val="00EF0719"/>
    <w:rsid w:val="00EF1486"/>
    <w:rsid w:val="00EF52E6"/>
    <w:rsid w:val="00EF6790"/>
    <w:rsid w:val="00EF684C"/>
    <w:rsid w:val="00EF7FD3"/>
    <w:rsid w:val="00F015B3"/>
    <w:rsid w:val="00F01B4A"/>
    <w:rsid w:val="00F02DDD"/>
    <w:rsid w:val="00F0437F"/>
    <w:rsid w:val="00F10E7A"/>
    <w:rsid w:val="00F1648C"/>
    <w:rsid w:val="00F20F79"/>
    <w:rsid w:val="00F26591"/>
    <w:rsid w:val="00F26BC7"/>
    <w:rsid w:val="00F27D41"/>
    <w:rsid w:val="00F426A4"/>
    <w:rsid w:val="00F45863"/>
    <w:rsid w:val="00F46FD8"/>
    <w:rsid w:val="00F47A8A"/>
    <w:rsid w:val="00F50E3E"/>
    <w:rsid w:val="00F51BC9"/>
    <w:rsid w:val="00F52E2D"/>
    <w:rsid w:val="00F53618"/>
    <w:rsid w:val="00F56B12"/>
    <w:rsid w:val="00F576CB"/>
    <w:rsid w:val="00F6036A"/>
    <w:rsid w:val="00F62C0B"/>
    <w:rsid w:val="00F65418"/>
    <w:rsid w:val="00F7055E"/>
    <w:rsid w:val="00F77588"/>
    <w:rsid w:val="00F83202"/>
    <w:rsid w:val="00F840F8"/>
    <w:rsid w:val="00F85009"/>
    <w:rsid w:val="00F85247"/>
    <w:rsid w:val="00F8597C"/>
    <w:rsid w:val="00F85BEE"/>
    <w:rsid w:val="00F904B1"/>
    <w:rsid w:val="00F9065C"/>
    <w:rsid w:val="00F9188E"/>
    <w:rsid w:val="00F91D79"/>
    <w:rsid w:val="00F92818"/>
    <w:rsid w:val="00F94306"/>
    <w:rsid w:val="00F96D94"/>
    <w:rsid w:val="00FA0629"/>
    <w:rsid w:val="00FA5627"/>
    <w:rsid w:val="00FA63CF"/>
    <w:rsid w:val="00FA6651"/>
    <w:rsid w:val="00FA6BEA"/>
    <w:rsid w:val="00FB1146"/>
    <w:rsid w:val="00FB4013"/>
    <w:rsid w:val="00FB4FD5"/>
    <w:rsid w:val="00FB54FB"/>
    <w:rsid w:val="00FB7919"/>
    <w:rsid w:val="00FB7948"/>
    <w:rsid w:val="00FC2279"/>
    <w:rsid w:val="00FC2C30"/>
    <w:rsid w:val="00FC317A"/>
    <w:rsid w:val="00FC4543"/>
    <w:rsid w:val="00FC54E5"/>
    <w:rsid w:val="00FC5D3D"/>
    <w:rsid w:val="00FD10B6"/>
    <w:rsid w:val="00FD4AED"/>
    <w:rsid w:val="00FD4B27"/>
    <w:rsid w:val="00FD55B9"/>
    <w:rsid w:val="00FD59B5"/>
    <w:rsid w:val="00FD5C98"/>
    <w:rsid w:val="00FE25A6"/>
    <w:rsid w:val="00FE2ED4"/>
    <w:rsid w:val="00FE304F"/>
    <w:rsid w:val="00FE5500"/>
    <w:rsid w:val="00FE6BAE"/>
    <w:rsid w:val="00FE6F22"/>
    <w:rsid w:val="00FF0D9C"/>
    <w:rsid w:val="00FF1065"/>
    <w:rsid w:val="00FF35DB"/>
    <w:rsid w:val="00FF3CBD"/>
    <w:rsid w:val="00FF62CA"/>
    <w:rsid w:val="00FF74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E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C004CB"/>
  </w:style>
  <w:style w:type="character" w:customStyle="1" w:styleId="shorttext">
    <w:name w:val="short_text"/>
    <w:basedOn w:val="Carpredefinitoparagrafo"/>
    <w:rsid w:val="00C004CB"/>
  </w:style>
  <w:style w:type="paragraph" w:styleId="Nessunaspaziatura">
    <w:name w:val="No Spacing"/>
    <w:uiPriority w:val="1"/>
    <w:qFormat/>
    <w:rsid w:val="00C004CB"/>
    <w:rPr>
      <w:rFonts w:ascii="Verdana" w:hAnsi="Verdana" w:cs="Times New Roman"/>
      <w:sz w:val="20"/>
      <w:szCs w:val="20"/>
    </w:rPr>
  </w:style>
  <w:style w:type="paragraph" w:styleId="NormaleWeb">
    <w:name w:val="Normal (Web)"/>
    <w:basedOn w:val="Normale"/>
    <w:uiPriority w:val="99"/>
    <w:rsid w:val="00454E3B"/>
    <w:pPr>
      <w:spacing w:before="100" w:beforeAutospacing="1" w:after="100" w:afterAutospacing="1"/>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rsid w:val="00454E3B"/>
    <w:pPr>
      <w:ind w:left="720"/>
      <w:contextualSpacing/>
    </w:pPr>
  </w:style>
  <w:style w:type="character" w:customStyle="1" w:styleId="alt-edited">
    <w:name w:val="alt-edited"/>
    <w:basedOn w:val="Carpredefinitoparagrafo"/>
    <w:rsid w:val="00016B56"/>
  </w:style>
  <w:style w:type="paragraph" w:styleId="Testofumetto">
    <w:name w:val="Balloon Text"/>
    <w:basedOn w:val="Normale"/>
    <w:link w:val="TestofumettoCarattere"/>
    <w:uiPriority w:val="99"/>
    <w:semiHidden/>
    <w:unhideWhenUsed/>
    <w:rsid w:val="0001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56"/>
    <w:rPr>
      <w:rFonts w:ascii="Tahoma" w:hAnsi="Tahoma" w:cs="Tahoma"/>
      <w:sz w:val="16"/>
      <w:szCs w:val="16"/>
    </w:rPr>
  </w:style>
  <w:style w:type="character" w:styleId="Collegamentoipertestuale">
    <w:name w:val="Hyperlink"/>
    <w:basedOn w:val="Carpredefinitoparagrafo"/>
    <w:uiPriority w:val="99"/>
    <w:unhideWhenUsed/>
    <w:rsid w:val="00C33C48"/>
    <w:rPr>
      <w:color w:val="0000FF" w:themeColor="hyperlink"/>
      <w:u w:val="single"/>
    </w:rPr>
  </w:style>
  <w:style w:type="character" w:styleId="Enfasicorsivo">
    <w:name w:val="Emphasis"/>
    <w:basedOn w:val="Carpredefinitoparagrafo"/>
    <w:uiPriority w:val="20"/>
    <w:qFormat/>
    <w:rsid w:val="00A47CCD"/>
    <w:rPr>
      <w:i/>
      <w:iCs/>
    </w:rPr>
  </w:style>
  <w:style w:type="character" w:styleId="Collegamentovisitato">
    <w:name w:val="FollowedHyperlink"/>
    <w:basedOn w:val="Carpredefinitoparagrafo"/>
    <w:uiPriority w:val="99"/>
    <w:semiHidden/>
    <w:unhideWhenUsed/>
    <w:rsid w:val="00D05FFF"/>
    <w:rPr>
      <w:color w:val="800080" w:themeColor="followedHyperlink"/>
      <w:u w:val="single"/>
    </w:rPr>
  </w:style>
  <w:style w:type="character" w:styleId="Enfasigrassetto">
    <w:name w:val="Strong"/>
    <w:basedOn w:val="Carpredefinitoparagrafo"/>
    <w:uiPriority w:val="22"/>
    <w:qFormat/>
    <w:rsid w:val="0088049B"/>
    <w:rPr>
      <w:b/>
      <w:bCs/>
    </w:rPr>
  </w:style>
  <w:style w:type="paragraph" w:styleId="Intestazione">
    <w:name w:val="header"/>
    <w:basedOn w:val="Normale"/>
    <w:link w:val="IntestazioneCarattere"/>
    <w:uiPriority w:val="99"/>
    <w:unhideWhenUsed/>
    <w:rsid w:val="005C5685"/>
    <w:pPr>
      <w:tabs>
        <w:tab w:val="center" w:pos="4819"/>
        <w:tab w:val="right" w:pos="9638"/>
      </w:tabs>
    </w:pPr>
  </w:style>
  <w:style w:type="character" w:customStyle="1" w:styleId="IntestazioneCarattere">
    <w:name w:val="Intestazione Carattere"/>
    <w:basedOn w:val="Carpredefinitoparagrafo"/>
    <w:link w:val="Intestazione"/>
    <w:uiPriority w:val="99"/>
    <w:rsid w:val="005C5685"/>
  </w:style>
  <w:style w:type="paragraph" w:styleId="Pidipagina">
    <w:name w:val="footer"/>
    <w:basedOn w:val="Normale"/>
    <w:link w:val="PidipaginaCarattere"/>
    <w:uiPriority w:val="99"/>
    <w:unhideWhenUsed/>
    <w:rsid w:val="005C5685"/>
    <w:pPr>
      <w:tabs>
        <w:tab w:val="center" w:pos="4819"/>
        <w:tab w:val="right" w:pos="9638"/>
      </w:tabs>
    </w:pPr>
  </w:style>
  <w:style w:type="character" w:customStyle="1" w:styleId="PidipaginaCarattere">
    <w:name w:val="Piè di pagina Carattere"/>
    <w:basedOn w:val="Carpredefinitoparagrafo"/>
    <w:link w:val="Pidipagina"/>
    <w:uiPriority w:val="99"/>
    <w:rsid w:val="005C5685"/>
  </w:style>
  <w:style w:type="character" w:customStyle="1" w:styleId="tlid-translation">
    <w:name w:val="tlid-translation"/>
    <w:basedOn w:val="Carpredefinitoparagrafo"/>
    <w:rsid w:val="00FB4013"/>
  </w:style>
</w:styles>
</file>

<file path=word/webSettings.xml><?xml version="1.0" encoding="utf-8"?>
<w:webSettings xmlns:r="http://schemas.openxmlformats.org/officeDocument/2006/relationships" xmlns:w="http://schemas.openxmlformats.org/wordprocessingml/2006/main">
  <w:divs>
    <w:div w:id="170417458">
      <w:bodyDiv w:val="1"/>
      <w:marLeft w:val="0"/>
      <w:marRight w:val="0"/>
      <w:marTop w:val="0"/>
      <w:marBottom w:val="0"/>
      <w:divBdr>
        <w:top w:val="none" w:sz="0" w:space="0" w:color="auto"/>
        <w:left w:val="none" w:sz="0" w:space="0" w:color="auto"/>
        <w:bottom w:val="none" w:sz="0" w:space="0" w:color="auto"/>
        <w:right w:val="none" w:sz="0" w:space="0" w:color="auto"/>
      </w:divBdr>
    </w:div>
    <w:div w:id="185027175">
      <w:bodyDiv w:val="1"/>
      <w:marLeft w:val="0"/>
      <w:marRight w:val="0"/>
      <w:marTop w:val="0"/>
      <w:marBottom w:val="0"/>
      <w:divBdr>
        <w:top w:val="none" w:sz="0" w:space="0" w:color="auto"/>
        <w:left w:val="none" w:sz="0" w:space="0" w:color="auto"/>
        <w:bottom w:val="none" w:sz="0" w:space="0" w:color="auto"/>
        <w:right w:val="none" w:sz="0" w:space="0" w:color="auto"/>
      </w:divBdr>
    </w:div>
    <w:div w:id="354313066">
      <w:bodyDiv w:val="1"/>
      <w:marLeft w:val="0"/>
      <w:marRight w:val="0"/>
      <w:marTop w:val="0"/>
      <w:marBottom w:val="0"/>
      <w:divBdr>
        <w:top w:val="none" w:sz="0" w:space="0" w:color="auto"/>
        <w:left w:val="none" w:sz="0" w:space="0" w:color="auto"/>
        <w:bottom w:val="none" w:sz="0" w:space="0" w:color="auto"/>
        <w:right w:val="none" w:sz="0" w:space="0" w:color="auto"/>
      </w:divBdr>
    </w:div>
    <w:div w:id="935558329">
      <w:bodyDiv w:val="1"/>
      <w:marLeft w:val="0"/>
      <w:marRight w:val="0"/>
      <w:marTop w:val="0"/>
      <w:marBottom w:val="0"/>
      <w:divBdr>
        <w:top w:val="none" w:sz="0" w:space="0" w:color="auto"/>
        <w:left w:val="none" w:sz="0" w:space="0" w:color="auto"/>
        <w:bottom w:val="none" w:sz="0" w:space="0" w:color="auto"/>
        <w:right w:val="none" w:sz="0" w:space="0" w:color="auto"/>
      </w:divBdr>
    </w:div>
    <w:div w:id="946959612">
      <w:bodyDiv w:val="1"/>
      <w:marLeft w:val="0"/>
      <w:marRight w:val="0"/>
      <w:marTop w:val="0"/>
      <w:marBottom w:val="0"/>
      <w:divBdr>
        <w:top w:val="none" w:sz="0" w:space="0" w:color="auto"/>
        <w:left w:val="none" w:sz="0" w:space="0" w:color="auto"/>
        <w:bottom w:val="none" w:sz="0" w:space="0" w:color="auto"/>
        <w:right w:val="none" w:sz="0" w:space="0" w:color="auto"/>
      </w:divBdr>
    </w:div>
    <w:div w:id="957491213">
      <w:bodyDiv w:val="1"/>
      <w:marLeft w:val="0"/>
      <w:marRight w:val="0"/>
      <w:marTop w:val="0"/>
      <w:marBottom w:val="0"/>
      <w:divBdr>
        <w:top w:val="none" w:sz="0" w:space="0" w:color="auto"/>
        <w:left w:val="none" w:sz="0" w:space="0" w:color="auto"/>
        <w:bottom w:val="none" w:sz="0" w:space="0" w:color="auto"/>
        <w:right w:val="none" w:sz="0" w:space="0" w:color="auto"/>
      </w:divBdr>
    </w:div>
    <w:div w:id="1388797304">
      <w:bodyDiv w:val="1"/>
      <w:marLeft w:val="0"/>
      <w:marRight w:val="0"/>
      <w:marTop w:val="0"/>
      <w:marBottom w:val="0"/>
      <w:divBdr>
        <w:top w:val="none" w:sz="0" w:space="0" w:color="auto"/>
        <w:left w:val="none" w:sz="0" w:space="0" w:color="auto"/>
        <w:bottom w:val="none" w:sz="0" w:space="0" w:color="auto"/>
        <w:right w:val="none" w:sz="0" w:space="0" w:color="auto"/>
      </w:divBdr>
    </w:div>
    <w:div w:id="1461994214">
      <w:bodyDiv w:val="1"/>
      <w:marLeft w:val="0"/>
      <w:marRight w:val="0"/>
      <w:marTop w:val="0"/>
      <w:marBottom w:val="0"/>
      <w:divBdr>
        <w:top w:val="none" w:sz="0" w:space="0" w:color="auto"/>
        <w:left w:val="none" w:sz="0" w:space="0" w:color="auto"/>
        <w:bottom w:val="none" w:sz="0" w:space="0" w:color="auto"/>
        <w:right w:val="none" w:sz="0" w:space="0" w:color="auto"/>
      </w:divBdr>
    </w:div>
    <w:div w:id="1561408000">
      <w:bodyDiv w:val="1"/>
      <w:marLeft w:val="0"/>
      <w:marRight w:val="0"/>
      <w:marTop w:val="0"/>
      <w:marBottom w:val="0"/>
      <w:divBdr>
        <w:top w:val="none" w:sz="0" w:space="0" w:color="auto"/>
        <w:left w:val="none" w:sz="0" w:space="0" w:color="auto"/>
        <w:bottom w:val="none" w:sz="0" w:space="0" w:color="auto"/>
        <w:right w:val="none" w:sz="0" w:space="0" w:color="auto"/>
      </w:divBdr>
    </w:div>
    <w:div w:id="1594360135">
      <w:bodyDiv w:val="1"/>
      <w:marLeft w:val="0"/>
      <w:marRight w:val="0"/>
      <w:marTop w:val="0"/>
      <w:marBottom w:val="0"/>
      <w:divBdr>
        <w:top w:val="none" w:sz="0" w:space="0" w:color="auto"/>
        <w:left w:val="none" w:sz="0" w:space="0" w:color="auto"/>
        <w:bottom w:val="none" w:sz="0" w:space="0" w:color="auto"/>
        <w:right w:val="none" w:sz="0" w:space="0" w:color="auto"/>
      </w:divBdr>
    </w:div>
    <w:div w:id="1657763295">
      <w:bodyDiv w:val="1"/>
      <w:marLeft w:val="0"/>
      <w:marRight w:val="0"/>
      <w:marTop w:val="0"/>
      <w:marBottom w:val="0"/>
      <w:divBdr>
        <w:top w:val="none" w:sz="0" w:space="0" w:color="auto"/>
        <w:left w:val="none" w:sz="0" w:space="0" w:color="auto"/>
        <w:bottom w:val="none" w:sz="0" w:space="0" w:color="auto"/>
        <w:right w:val="none" w:sz="0" w:space="0" w:color="auto"/>
      </w:divBdr>
    </w:div>
    <w:div w:id="1658999246">
      <w:bodyDiv w:val="1"/>
      <w:marLeft w:val="0"/>
      <w:marRight w:val="0"/>
      <w:marTop w:val="0"/>
      <w:marBottom w:val="0"/>
      <w:divBdr>
        <w:top w:val="none" w:sz="0" w:space="0" w:color="auto"/>
        <w:left w:val="none" w:sz="0" w:space="0" w:color="auto"/>
        <w:bottom w:val="none" w:sz="0" w:space="0" w:color="auto"/>
        <w:right w:val="none" w:sz="0" w:space="0" w:color="auto"/>
      </w:divBdr>
    </w:div>
    <w:div w:id="1767995899">
      <w:bodyDiv w:val="1"/>
      <w:marLeft w:val="0"/>
      <w:marRight w:val="0"/>
      <w:marTop w:val="0"/>
      <w:marBottom w:val="0"/>
      <w:divBdr>
        <w:top w:val="none" w:sz="0" w:space="0" w:color="auto"/>
        <w:left w:val="none" w:sz="0" w:space="0" w:color="auto"/>
        <w:bottom w:val="none" w:sz="0" w:space="0" w:color="auto"/>
        <w:right w:val="none" w:sz="0" w:space="0" w:color="auto"/>
      </w:divBdr>
      <w:divsChild>
        <w:div w:id="507991102">
          <w:marLeft w:val="0"/>
          <w:marRight w:val="0"/>
          <w:marTop w:val="0"/>
          <w:marBottom w:val="0"/>
          <w:divBdr>
            <w:top w:val="none" w:sz="0" w:space="0" w:color="auto"/>
            <w:left w:val="none" w:sz="0" w:space="0" w:color="auto"/>
            <w:bottom w:val="none" w:sz="0" w:space="0" w:color="auto"/>
            <w:right w:val="none" w:sz="0" w:space="0" w:color="auto"/>
          </w:divBdr>
          <w:divsChild>
            <w:div w:id="1309091863">
              <w:marLeft w:val="0"/>
              <w:marRight w:val="0"/>
              <w:marTop w:val="0"/>
              <w:marBottom w:val="0"/>
              <w:divBdr>
                <w:top w:val="none" w:sz="0" w:space="0" w:color="auto"/>
                <w:left w:val="none" w:sz="0" w:space="0" w:color="auto"/>
                <w:bottom w:val="none" w:sz="0" w:space="0" w:color="auto"/>
                <w:right w:val="none" w:sz="0" w:space="0" w:color="auto"/>
              </w:divBdr>
              <w:divsChild>
                <w:div w:id="2025665078">
                  <w:marLeft w:val="0"/>
                  <w:marRight w:val="0"/>
                  <w:marTop w:val="0"/>
                  <w:marBottom w:val="0"/>
                  <w:divBdr>
                    <w:top w:val="none" w:sz="0" w:space="0" w:color="auto"/>
                    <w:left w:val="none" w:sz="0" w:space="0" w:color="auto"/>
                    <w:bottom w:val="none" w:sz="0" w:space="0" w:color="auto"/>
                    <w:right w:val="none" w:sz="0" w:space="0" w:color="auto"/>
                  </w:divBdr>
                  <w:divsChild>
                    <w:div w:id="166093657">
                      <w:marLeft w:val="0"/>
                      <w:marRight w:val="0"/>
                      <w:marTop w:val="0"/>
                      <w:marBottom w:val="0"/>
                      <w:divBdr>
                        <w:top w:val="none" w:sz="0" w:space="0" w:color="auto"/>
                        <w:left w:val="none" w:sz="0" w:space="0" w:color="auto"/>
                        <w:bottom w:val="none" w:sz="0" w:space="0" w:color="auto"/>
                        <w:right w:val="none" w:sz="0" w:space="0" w:color="auto"/>
                      </w:divBdr>
                      <w:divsChild>
                        <w:div w:id="608047540">
                          <w:marLeft w:val="0"/>
                          <w:marRight w:val="0"/>
                          <w:marTop w:val="0"/>
                          <w:marBottom w:val="0"/>
                          <w:divBdr>
                            <w:top w:val="none" w:sz="0" w:space="0" w:color="auto"/>
                            <w:left w:val="none" w:sz="0" w:space="0" w:color="auto"/>
                            <w:bottom w:val="none" w:sz="0" w:space="0" w:color="auto"/>
                            <w:right w:val="none" w:sz="0" w:space="0" w:color="auto"/>
                          </w:divBdr>
                        </w:div>
                        <w:div w:id="725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5629">
      <w:bodyDiv w:val="1"/>
      <w:marLeft w:val="0"/>
      <w:marRight w:val="0"/>
      <w:marTop w:val="0"/>
      <w:marBottom w:val="0"/>
      <w:divBdr>
        <w:top w:val="none" w:sz="0" w:space="0" w:color="auto"/>
        <w:left w:val="none" w:sz="0" w:space="0" w:color="auto"/>
        <w:bottom w:val="none" w:sz="0" w:space="0" w:color="auto"/>
        <w:right w:val="none" w:sz="0" w:space="0" w:color="auto"/>
      </w:divBdr>
    </w:div>
    <w:div w:id="2005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info@ccbeurope.org" TargetMode="External"/><Relationship Id="rId1" Type="http://schemas.openxmlformats.org/officeDocument/2006/relationships/hyperlink" Target="http://www.ccb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EEC3C-A8B0-4D47-A05D-18BB30AA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2601</Words>
  <Characters>14831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primo</cp:lastModifiedBy>
  <cp:revision>25</cp:revision>
  <dcterms:created xsi:type="dcterms:W3CDTF">2019-05-27T16:22:00Z</dcterms:created>
  <dcterms:modified xsi:type="dcterms:W3CDTF">2019-10-31T16:00:00Z</dcterms:modified>
</cp:coreProperties>
</file>